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C30C8" w14:textId="77777777" w:rsidR="000676D3" w:rsidRDefault="000676D3" w:rsidP="000676D3">
      <w:pPr>
        <w:spacing w:before="120"/>
        <w:jc w:val="center"/>
        <w:rPr>
          <w:rFonts w:asciiTheme="majorHAnsi" w:hAnsiTheme="majorHAnsi" w:cstheme="majorHAnsi"/>
          <w:b/>
          <w:szCs w:val="20"/>
          <w:u w:val="single"/>
        </w:rPr>
      </w:pPr>
    </w:p>
    <w:p w14:paraId="5A0522F3" w14:textId="409F4DC8" w:rsidR="001244EF" w:rsidRPr="006018DA" w:rsidRDefault="00CC4555" w:rsidP="00CC4555">
      <w:pPr>
        <w:spacing w:before="120"/>
        <w:rPr>
          <w:rFonts w:asciiTheme="majorHAnsi" w:hAnsiTheme="majorHAnsi" w:cstheme="majorHAnsi"/>
          <w:b/>
          <w:color w:val="009776"/>
          <w:sz w:val="28"/>
          <w:szCs w:val="28"/>
        </w:rPr>
      </w:pPr>
      <w:r w:rsidRPr="006018DA">
        <w:rPr>
          <w:rFonts w:asciiTheme="majorHAnsi" w:hAnsiTheme="majorHAnsi" w:cstheme="majorHAnsi"/>
          <w:b/>
          <w:color w:val="009776"/>
          <w:sz w:val="28"/>
          <w:szCs w:val="28"/>
        </w:rPr>
        <w:t>Grille de surveillance n° 1 : renseignements préalables</w:t>
      </w:r>
    </w:p>
    <w:p w14:paraId="09A289C5" w14:textId="77777777" w:rsidR="000676D3" w:rsidRDefault="000676D3" w:rsidP="000676D3">
      <w:pPr>
        <w:spacing w:before="120"/>
        <w:rPr>
          <w:rFonts w:cs="Arial"/>
          <w:i/>
          <w:sz w:val="22"/>
          <w:szCs w:val="22"/>
        </w:rPr>
      </w:pPr>
    </w:p>
    <w:p w14:paraId="77088A7F" w14:textId="2A0F3C36" w:rsidR="000676D3" w:rsidRPr="006018DA" w:rsidRDefault="000676D3" w:rsidP="000676D3">
      <w:pPr>
        <w:spacing w:before="120"/>
        <w:rPr>
          <w:rFonts w:asciiTheme="majorHAnsi" w:hAnsiTheme="majorHAnsi" w:cstheme="majorHAnsi"/>
          <w:b/>
          <w:i/>
          <w:sz w:val="22"/>
          <w:szCs w:val="22"/>
          <w:u w:val="single"/>
        </w:rPr>
      </w:pPr>
      <w:r w:rsidRPr="006018DA">
        <w:rPr>
          <w:rFonts w:cs="Arial"/>
          <w:i/>
          <w:sz w:val="22"/>
          <w:szCs w:val="22"/>
        </w:rPr>
        <w:t xml:space="preserve">Questions envoyées à la direction avant chaque visite </w:t>
      </w:r>
      <w:r w:rsidR="009A1157" w:rsidRPr="006018DA">
        <w:rPr>
          <w:rFonts w:cs="Arial"/>
          <w:i/>
          <w:sz w:val="22"/>
          <w:szCs w:val="22"/>
        </w:rPr>
        <w:t>de surveillance</w:t>
      </w:r>
      <w:r w:rsidR="000249E7" w:rsidRPr="006018DA">
        <w:rPr>
          <w:rFonts w:cs="Arial"/>
          <w:i/>
          <w:sz w:val="22"/>
          <w:szCs w:val="22"/>
        </w:rPr>
        <w:t>.</w:t>
      </w:r>
    </w:p>
    <w:p w14:paraId="6F668A14" w14:textId="215274A2" w:rsidR="000676D3" w:rsidRDefault="001244EF" w:rsidP="00411A43">
      <w:pPr>
        <w:spacing w:before="120"/>
        <w:jc w:val="both"/>
        <w:rPr>
          <w:rFonts w:asciiTheme="majorHAnsi" w:hAnsiTheme="majorHAnsi" w:cstheme="majorHAnsi"/>
          <w:i/>
          <w:sz w:val="22"/>
          <w:szCs w:val="22"/>
        </w:rPr>
      </w:pPr>
      <w:r w:rsidRPr="006018DA">
        <w:rPr>
          <w:rFonts w:asciiTheme="majorHAnsi" w:hAnsiTheme="majorHAnsi" w:cstheme="majorHAnsi"/>
          <w:i/>
          <w:sz w:val="22"/>
          <w:szCs w:val="22"/>
        </w:rPr>
        <w:t>Les réponses sont analysées en amont et les points nécessitant des clarifications sont discutés lors de la visite.</w:t>
      </w:r>
    </w:p>
    <w:p w14:paraId="32115D10" w14:textId="77777777" w:rsidR="006018DA" w:rsidRPr="006018DA" w:rsidRDefault="006018DA" w:rsidP="00411A43">
      <w:pPr>
        <w:spacing w:before="120"/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3EBE3381" w14:textId="6C2A701B" w:rsidR="000249E7" w:rsidRPr="006018DA" w:rsidRDefault="000249E7" w:rsidP="000249E7">
      <w:pPr>
        <w:spacing w:before="120"/>
        <w:jc w:val="both"/>
        <w:rPr>
          <w:rFonts w:eastAsia="Arial" w:cs="Arial"/>
          <w:sz w:val="24"/>
        </w:rPr>
      </w:pPr>
      <w:r w:rsidRPr="006018DA">
        <w:rPr>
          <w:sz w:val="22"/>
          <w:szCs w:val="28"/>
        </w:rPr>
        <w:t xml:space="preserve">Cette grille </w:t>
      </w:r>
      <w:r w:rsidR="00943FC3" w:rsidRPr="006018DA">
        <w:rPr>
          <w:sz w:val="22"/>
          <w:szCs w:val="28"/>
        </w:rPr>
        <w:t>de surveillance</w:t>
      </w:r>
      <w:r w:rsidRPr="006018DA">
        <w:rPr>
          <w:sz w:val="22"/>
          <w:szCs w:val="28"/>
        </w:rPr>
        <w:t xml:space="preserve"> est notamment basée sur le document </w:t>
      </w:r>
      <w:r w:rsidRPr="006018DA">
        <w:rPr>
          <w:i/>
          <w:sz w:val="22"/>
          <w:szCs w:val="28"/>
        </w:rPr>
        <w:t>Normes de qualité transdisciplinaires pour la protection de l’enfance</w:t>
      </w:r>
      <w:r w:rsidRPr="006018DA">
        <w:rPr>
          <w:sz w:val="22"/>
          <w:szCs w:val="28"/>
        </w:rPr>
        <w:t xml:space="preserve"> (CIQUE, Protection de l’enfance Suisse, UNICEF Suisse et Liechtenstein, YOUVITA ; 2023). Elle reprend également les différents critères du Guide de l’OFJ : </w:t>
      </w:r>
      <w:r w:rsidRPr="006018DA">
        <w:rPr>
          <w:i/>
          <w:sz w:val="22"/>
          <w:szCs w:val="28"/>
        </w:rPr>
        <w:t>Reconnaissance et examen périodique des conditions de la reconnaissance des établissements pour mineurs et jeunes adultes</w:t>
      </w:r>
      <w:r w:rsidRPr="006018DA">
        <w:rPr>
          <w:sz w:val="22"/>
          <w:szCs w:val="28"/>
        </w:rPr>
        <w:t xml:space="preserve"> (Office </w:t>
      </w:r>
      <w:r w:rsidR="00CF2B13" w:rsidRPr="006018DA">
        <w:rPr>
          <w:sz w:val="22"/>
          <w:szCs w:val="28"/>
        </w:rPr>
        <w:t>fédéral de la j</w:t>
      </w:r>
      <w:r w:rsidRPr="006018DA">
        <w:rPr>
          <w:sz w:val="22"/>
          <w:szCs w:val="28"/>
        </w:rPr>
        <w:t>ustice OFJ ; 2021).</w:t>
      </w:r>
      <w:r w:rsidRPr="006018DA">
        <w:rPr>
          <w:rFonts w:eastAsia="Arial" w:cs="Arial"/>
          <w:sz w:val="24"/>
        </w:rPr>
        <w:t xml:space="preserve"> </w:t>
      </w:r>
    </w:p>
    <w:p w14:paraId="611147AA" w14:textId="77777777" w:rsidR="00907079" w:rsidRPr="006018DA" w:rsidRDefault="00907079">
      <w:pPr>
        <w:rPr>
          <w:rFonts w:ascii="ObviouslyVar-CompTh" w:hAnsi="ObviouslyVar-CompTh" w:cs="ObviouslyVar-CompTh"/>
          <w:color w:val="1A008D"/>
          <w:szCs w:val="20"/>
          <w:lang w:bidi="ar-SA"/>
        </w:rPr>
      </w:pPr>
    </w:p>
    <w:p w14:paraId="6EF72EB4" w14:textId="77777777" w:rsidR="00907079" w:rsidRPr="006018DA" w:rsidRDefault="00907079">
      <w:pPr>
        <w:rPr>
          <w:rFonts w:ascii="ObviouslyVar-CompTh" w:hAnsi="ObviouslyVar-CompTh" w:cs="ObviouslyVar-CompTh"/>
          <w:color w:val="1A008D"/>
          <w:szCs w:val="20"/>
          <w:lang w:bidi="ar-SA"/>
        </w:rPr>
      </w:pPr>
    </w:p>
    <w:p w14:paraId="1BC7A974" w14:textId="77777777" w:rsidR="00B20BAA" w:rsidRPr="006018DA" w:rsidRDefault="00B20BAA" w:rsidP="00B2626D">
      <w:pPr>
        <w:pStyle w:val="Paragraphedeliste"/>
        <w:numPr>
          <w:ilvl w:val="0"/>
          <w:numId w:val="1"/>
        </w:numPr>
        <w:rPr>
          <w:sz w:val="22"/>
          <w:szCs w:val="28"/>
        </w:rPr>
      </w:pPr>
      <w:r w:rsidRPr="006018DA">
        <w:rPr>
          <w:sz w:val="22"/>
          <w:szCs w:val="28"/>
        </w:rPr>
        <w:t>Droits de l’enfant</w:t>
      </w:r>
    </w:p>
    <w:p w14:paraId="55BC7692" w14:textId="3F973B97" w:rsidR="00B20BAA" w:rsidRPr="006018DA" w:rsidRDefault="005E5F11" w:rsidP="00B2626D">
      <w:pPr>
        <w:pStyle w:val="Paragraphedeliste"/>
        <w:numPr>
          <w:ilvl w:val="0"/>
          <w:numId w:val="1"/>
        </w:numPr>
        <w:rPr>
          <w:sz w:val="22"/>
          <w:szCs w:val="28"/>
        </w:rPr>
      </w:pPr>
      <w:r w:rsidRPr="006018DA">
        <w:rPr>
          <w:sz w:val="22"/>
          <w:szCs w:val="28"/>
        </w:rPr>
        <w:t>Collaboration avec les parents</w:t>
      </w:r>
    </w:p>
    <w:p w14:paraId="3A1D980E" w14:textId="559E6F79" w:rsidR="00B20BAA" w:rsidRPr="006018DA" w:rsidRDefault="008F56DA" w:rsidP="00B2626D">
      <w:pPr>
        <w:pStyle w:val="Paragraphedeliste"/>
        <w:numPr>
          <w:ilvl w:val="0"/>
          <w:numId w:val="1"/>
        </w:numPr>
        <w:rPr>
          <w:sz w:val="22"/>
          <w:szCs w:val="28"/>
        </w:rPr>
      </w:pPr>
      <w:r w:rsidRPr="006018DA">
        <w:rPr>
          <w:sz w:val="22"/>
          <w:szCs w:val="28"/>
        </w:rPr>
        <w:t>Évaluation du soutien</w:t>
      </w:r>
    </w:p>
    <w:p w14:paraId="1C5F22D6" w14:textId="12EF63CD" w:rsidR="00B20BAA" w:rsidRPr="006018DA" w:rsidRDefault="008F56DA" w:rsidP="00B2626D">
      <w:pPr>
        <w:pStyle w:val="Paragraphedeliste"/>
        <w:numPr>
          <w:ilvl w:val="0"/>
          <w:numId w:val="1"/>
        </w:numPr>
        <w:rPr>
          <w:sz w:val="22"/>
          <w:szCs w:val="28"/>
        </w:rPr>
      </w:pPr>
      <w:r w:rsidRPr="006018DA">
        <w:rPr>
          <w:sz w:val="22"/>
          <w:szCs w:val="28"/>
        </w:rPr>
        <w:t>Organisation interne</w:t>
      </w:r>
    </w:p>
    <w:p w14:paraId="08C825BE" w14:textId="1C63574A" w:rsidR="00B20BAA" w:rsidRPr="006018DA" w:rsidRDefault="00133842" w:rsidP="00B2626D">
      <w:pPr>
        <w:pStyle w:val="Paragraphedeliste"/>
        <w:numPr>
          <w:ilvl w:val="0"/>
          <w:numId w:val="1"/>
        </w:numPr>
        <w:rPr>
          <w:sz w:val="22"/>
          <w:szCs w:val="28"/>
        </w:rPr>
      </w:pPr>
      <w:r w:rsidRPr="006018DA">
        <w:rPr>
          <w:sz w:val="22"/>
          <w:szCs w:val="28"/>
        </w:rPr>
        <w:t>Projet éducatif individualisé (PEI)</w:t>
      </w:r>
    </w:p>
    <w:p w14:paraId="2A187279" w14:textId="53D5E9E1" w:rsidR="00133842" w:rsidRPr="006018DA" w:rsidRDefault="00133842" w:rsidP="00B2626D">
      <w:pPr>
        <w:pStyle w:val="Paragraphedeliste"/>
        <w:numPr>
          <w:ilvl w:val="0"/>
          <w:numId w:val="1"/>
        </w:numPr>
        <w:rPr>
          <w:sz w:val="22"/>
          <w:szCs w:val="28"/>
        </w:rPr>
      </w:pPr>
      <w:r w:rsidRPr="006018DA">
        <w:rPr>
          <w:sz w:val="22"/>
          <w:szCs w:val="28"/>
        </w:rPr>
        <w:t>Personnel</w:t>
      </w:r>
    </w:p>
    <w:p w14:paraId="015C8DC5" w14:textId="1F2C1D31" w:rsidR="00B20BAA" w:rsidRPr="006018DA" w:rsidRDefault="00B20BAA" w:rsidP="00B2626D">
      <w:pPr>
        <w:pStyle w:val="Paragraphedeliste"/>
        <w:numPr>
          <w:ilvl w:val="0"/>
          <w:numId w:val="1"/>
        </w:numPr>
        <w:rPr>
          <w:sz w:val="22"/>
          <w:szCs w:val="28"/>
        </w:rPr>
      </w:pPr>
      <w:r w:rsidRPr="006018DA">
        <w:rPr>
          <w:sz w:val="22"/>
          <w:szCs w:val="28"/>
        </w:rPr>
        <w:t>Normes</w:t>
      </w:r>
    </w:p>
    <w:p w14:paraId="56B76454" w14:textId="77777777" w:rsidR="00B20BAA" w:rsidRPr="006018DA" w:rsidRDefault="00B20BAA" w:rsidP="00B2626D">
      <w:pPr>
        <w:pStyle w:val="Paragraphedeliste"/>
        <w:numPr>
          <w:ilvl w:val="0"/>
          <w:numId w:val="1"/>
        </w:numPr>
        <w:rPr>
          <w:sz w:val="22"/>
          <w:szCs w:val="28"/>
        </w:rPr>
      </w:pPr>
      <w:r w:rsidRPr="006018DA">
        <w:rPr>
          <w:sz w:val="22"/>
          <w:szCs w:val="28"/>
        </w:rPr>
        <w:t>Locaux</w:t>
      </w:r>
    </w:p>
    <w:p w14:paraId="5490D956" w14:textId="77777777" w:rsidR="00772FB8" w:rsidRPr="00FA6BA7" w:rsidRDefault="00772FB8" w:rsidP="00772FB8">
      <w:pPr>
        <w:pStyle w:val="Paragraphedeliste"/>
        <w:rPr>
          <w:rFonts w:cstheme="minorHAnsi"/>
          <w:sz w:val="22"/>
          <w:szCs w:val="22"/>
        </w:rPr>
      </w:pPr>
    </w:p>
    <w:p w14:paraId="021684ED" w14:textId="03265DD8" w:rsidR="00DD68C5" w:rsidRPr="00FA6BA7" w:rsidRDefault="00DD68C5" w:rsidP="000676D3">
      <w:pPr>
        <w:rPr>
          <w:rFonts w:cstheme="minorHAnsi"/>
          <w:sz w:val="22"/>
          <w:szCs w:val="22"/>
        </w:rPr>
      </w:pPr>
    </w:p>
    <w:tbl>
      <w:tblPr>
        <w:tblStyle w:val="Grilledutableau2"/>
        <w:tblW w:w="9351" w:type="dxa"/>
        <w:tblLayout w:type="fixed"/>
        <w:tblLook w:val="04A0" w:firstRow="1" w:lastRow="0" w:firstColumn="1" w:lastColumn="0" w:noHBand="0" w:noVBand="1"/>
      </w:tblPr>
      <w:tblGrid>
        <w:gridCol w:w="7915"/>
        <w:gridCol w:w="709"/>
        <w:gridCol w:w="727"/>
      </w:tblGrid>
      <w:tr w:rsidR="00981894" w:rsidRPr="00FA6BA7" w14:paraId="7C09C55C" w14:textId="77777777" w:rsidTr="00981894"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4F62B6D" w14:textId="77777777" w:rsidR="00981894" w:rsidRPr="00FA6BA7" w:rsidRDefault="00981894" w:rsidP="00981894">
            <w:pPr>
              <w:jc w:val="center"/>
              <w:rPr>
                <w:rFonts w:cstheme="minorHAnsi"/>
                <w:b/>
                <w:sz w:val="22"/>
                <w:szCs w:val="22"/>
                <w:lang w:bidi="ar-SA"/>
              </w:rPr>
            </w:pPr>
          </w:p>
          <w:p w14:paraId="62ECB855" w14:textId="28D80FC0" w:rsidR="00981894" w:rsidRPr="00FA6BA7" w:rsidRDefault="00981894" w:rsidP="00981894">
            <w:pPr>
              <w:numPr>
                <w:ilvl w:val="0"/>
                <w:numId w:val="3"/>
              </w:numPr>
              <w:contextualSpacing/>
              <w:jc w:val="center"/>
              <w:rPr>
                <w:rFonts w:cstheme="minorHAnsi"/>
                <w:b/>
                <w:sz w:val="22"/>
                <w:szCs w:val="22"/>
                <w:lang w:bidi="ar-SA"/>
              </w:rPr>
            </w:pPr>
            <w:r w:rsidRPr="00FA6BA7">
              <w:rPr>
                <w:rFonts w:cstheme="minorHAnsi"/>
                <w:b/>
                <w:sz w:val="22"/>
                <w:szCs w:val="22"/>
                <w:lang w:bidi="ar-SA"/>
              </w:rPr>
              <w:t>Droits de l’enfant</w:t>
            </w:r>
          </w:p>
          <w:p w14:paraId="27AE9893" w14:textId="3851B967" w:rsidR="001244EF" w:rsidRPr="00FA6BA7" w:rsidRDefault="008849FE" w:rsidP="001244EF">
            <w:pPr>
              <w:ind w:left="720"/>
              <w:contextualSpacing/>
              <w:jc w:val="center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FA6BA7">
              <w:rPr>
                <w:rFonts w:cstheme="minorHAnsi"/>
                <w:i/>
                <w:sz w:val="22"/>
                <w:szCs w:val="22"/>
                <w:lang w:bidi="ar-SA"/>
              </w:rPr>
              <w:t>Traité dans les</w:t>
            </w:r>
            <w:r w:rsidR="001244EF" w:rsidRPr="00FA6BA7">
              <w:rPr>
                <w:rFonts w:cstheme="minorHAnsi"/>
                <w:i/>
                <w:sz w:val="22"/>
                <w:szCs w:val="22"/>
                <w:lang w:bidi="ar-SA"/>
              </w:rPr>
              <w:t xml:space="preserve"> grille</w:t>
            </w:r>
            <w:r w:rsidRPr="00FA6BA7">
              <w:rPr>
                <w:rFonts w:cstheme="minorHAnsi"/>
                <w:i/>
                <w:sz w:val="22"/>
                <w:szCs w:val="22"/>
                <w:lang w:bidi="ar-SA"/>
              </w:rPr>
              <w:t>s</w:t>
            </w:r>
            <w:r w:rsidR="001244EF" w:rsidRPr="00FA6BA7">
              <w:rPr>
                <w:rFonts w:cstheme="minorHAnsi"/>
                <w:i/>
                <w:sz w:val="22"/>
                <w:szCs w:val="22"/>
                <w:lang w:bidi="ar-SA"/>
              </w:rPr>
              <w:t xml:space="preserve"> no 2 et no 3</w:t>
            </w:r>
          </w:p>
          <w:p w14:paraId="2E688D84" w14:textId="77777777" w:rsidR="00981894" w:rsidRPr="00FA6BA7" w:rsidRDefault="00981894" w:rsidP="00981894">
            <w:pPr>
              <w:ind w:left="720"/>
              <w:contextualSpacing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981894" w:rsidRPr="00FA6BA7" w14:paraId="5C628380" w14:textId="77777777" w:rsidTr="007F4690">
        <w:tc>
          <w:tcPr>
            <w:tcW w:w="9351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9D44F7E" w14:textId="77777777" w:rsidR="00981894" w:rsidRPr="00FA6BA7" w:rsidRDefault="00981894" w:rsidP="00981894">
            <w:pPr>
              <w:jc w:val="center"/>
              <w:rPr>
                <w:rFonts w:cstheme="minorHAnsi"/>
                <w:b/>
                <w:sz w:val="22"/>
                <w:szCs w:val="22"/>
                <w:lang w:bidi="ar-SA"/>
              </w:rPr>
            </w:pPr>
          </w:p>
          <w:p w14:paraId="50FA6FBC" w14:textId="1C3A8EF1" w:rsidR="00981894" w:rsidRPr="00FA6BA7" w:rsidRDefault="00981894" w:rsidP="00981894">
            <w:pPr>
              <w:jc w:val="center"/>
              <w:rPr>
                <w:rFonts w:cstheme="minorHAnsi"/>
                <w:b/>
                <w:sz w:val="22"/>
                <w:szCs w:val="22"/>
                <w:lang w:bidi="ar-SA"/>
              </w:rPr>
            </w:pPr>
            <w:r w:rsidRPr="00FA6BA7">
              <w:rPr>
                <w:rFonts w:cstheme="minorHAnsi"/>
                <w:b/>
                <w:sz w:val="22"/>
                <w:szCs w:val="22"/>
                <w:lang w:bidi="ar-SA"/>
              </w:rPr>
              <w:t>2.</w:t>
            </w:r>
            <w:r w:rsidR="00166AFC" w:rsidRPr="00FA6BA7">
              <w:rPr>
                <w:rFonts w:cstheme="minorHAnsi"/>
                <w:b/>
                <w:sz w:val="22"/>
                <w:szCs w:val="22"/>
                <w:lang w:bidi="ar-SA"/>
              </w:rPr>
              <w:t xml:space="preserve"> Collaboration avec les parents</w:t>
            </w:r>
          </w:p>
          <w:p w14:paraId="1633C131" w14:textId="5501AEC8" w:rsidR="009B1258" w:rsidRPr="00FA6BA7" w:rsidRDefault="008849FE" w:rsidP="00981894">
            <w:pPr>
              <w:jc w:val="center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FA6BA7">
              <w:rPr>
                <w:rFonts w:cstheme="minorHAnsi"/>
                <w:i/>
                <w:sz w:val="22"/>
                <w:szCs w:val="22"/>
                <w:lang w:bidi="ar-SA"/>
              </w:rPr>
              <w:t>Traité dans les</w:t>
            </w:r>
            <w:r w:rsidR="001244EF" w:rsidRPr="00FA6BA7">
              <w:rPr>
                <w:rFonts w:cstheme="minorHAnsi"/>
                <w:i/>
                <w:sz w:val="22"/>
                <w:szCs w:val="22"/>
                <w:lang w:bidi="ar-SA"/>
              </w:rPr>
              <w:t xml:space="preserve"> grille</w:t>
            </w:r>
            <w:r w:rsidRPr="00FA6BA7">
              <w:rPr>
                <w:rFonts w:cstheme="minorHAnsi"/>
                <w:i/>
                <w:sz w:val="22"/>
                <w:szCs w:val="22"/>
                <w:lang w:bidi="ar-SA"/>
              </w:rPr>
              <w:t>s</w:t>
            </w:r>
            <w:r w:rsidR="001244EF" w:rsidRPr="00FA6BA7">
              <w:rPr>
                <w:rFonts w:cstheme="minorHAnsi"/>
                <w:i/>
                <w:sz w:val="22"/>
                <w:szCs w:val="22"/>
                <w:lang w:bidi="ar-SA"/>
              </w:rPr>
              <w:t xml:space="preserve"> no 2 et no 3</w:t>
            </w:r>
          </w:p>
          <w:p w14:paraId="329D6CC5" w14:textId="21CED0FA" w:rsidR="001244EF" w:rsidRPr="00FA6BA7" w:rsidRDefault="001244EF" w:rsidP="00981894">
            <w:pPr>
              <w:jc w:val="center"/>
              <w:rPr>
                <w:rFonts w:cstheme="minorHAnsi"/>
                <w:b/>
                <w:sz w:val="22"/>
                <w:szCs w:val="22"/>
                <w:lang w:bidi="ar-SA"/>
              </w:rPr>
            </w:pPr>
          </w:p>
        </w:tc>
      </w:tr>
      <w:tr w:rsidR="00981894" w:rsidRPr="00FA6BA7" w14:paraId="0FE31DE2" w14:textId="77777777" w:rsidTr="00981894">
        <w:trPr>
          <w:trHeight w:val="490"/>
        </w:trPr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80EF22D" w14:textId="6841AE23" w:rsidR="00981894" w:rsidRPr="00FA6BA7" w:rsidRDefault="00981894" w:rsidP="00FC7B64">
            <w:pPr>
              <w:keepNext/>
              <w:keepLines/>
              <w:rPr>
                <w:rFonts w:cstheme="minorHAnsi"/>
                <w:b/>
                <w:sz w:val="22"/>
                <w:szCs w:val="22"/>
                <w:lang w:bidi="ar-SA"/>
              </w:rPr>
            </w:pPr>
          </w:p>
          <w:p w14:paraId="606D7226" w14:textId="2A72DA9C" w:rsidR="00981894" w:rsidRPr="00FA6BA7" w:rsidRDefault="00981894" w:rsidP="00981894">
            <w:pPr>
              <w:keepNext/>
              <w:keepLines/>
              <w:jc w:val="center"/>
              <w:rPr>
                <w:rFonts w:cstheme="minorHAnsi"/>
                <w:b/>
                <w:sz w:val="22"/>
                <w:szCs w:val="22"/>
                <w:lang w:bidi="ar-SA"/>
              </w:rPr>
            </w:pPr>
            <w:r w:rsidRPr="00FA6BA7">
              <w:rPr>
                <w:rFonts w:cstheme="minorHAnsi"/>
                <w:b/>
                <w:sz w:val="22"/>
                <w:szCs w:val="22"/>
                <w:lang w:bidi="ar-SA"/>
              </w:rPr>
              <w:t>3. Évaluation du soutien</w:t>
            </w:r>
          </w:p>
          <w:p w14:paraId="61C118C9" w14:textId="3C9B0AD2" w:rsidR="00981894" w:rsidRPr="00FA6BA7" w:rsidRDefault="009B1258" w:rsidP="008849FE">
            <w:pPr>
              <w:jc w:val="center"/>
              <w:rPr>
                <w:rFonts w:cstheme="minorHAnsi"/>
                <w:b/>
                <w:sz w:val="22"/>
                <w:szCs w:val="22"/>
                <w:lang w:bidi="ar-SA"/>
              </w:rPr>
            </w:pPr>
            <w:r w:rsidRPr="00FA6BA7">
              <w:rPr>
                <w:rFonts w:cstheme="minorHAnsi"/>
                <w:i/>
                <w:sz w:val="22"/>
                <w:szCs w:val="22"/>
                <w:lang w:bidi="ar-SA"/>
              </w:rPr>
              <w:t>Traité dans d’autres grilles</w:t>
            </w:r>
          </w:p>
          <w:p w14:paraId="357CCD77" w14:textId="77777777" w:rsidR="00981894" w:rsidRPr="00FA6BA7" w:rsidRDefault="00981894" w:rsidP="009B1258">
            <w:pPr>
              <w:keepNext/>
              <w:keepLines/>
              <w:rPr>
                <w:rFonts w:cstheme="minorHAnsi"/>
                <w:b/>
                <w:sz w:val="22"/>
                <w:szCs w:val="22"/>
                <w:lang w:bidi="ar-SA"/>
              </w:rPr>
            </w:pPr>
          </w:p>
        </w:tc>
      </w:tr>
      <w:tr w:rsidR="000817DF" w:rsidRPr="00FA6BA7" w14:paraId="714D9B57" w14:textId="77777777" w:rsidTr="00981894">
        <w:trPr>
          <w:trHeight w:val="720"/>
        </w:trPr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CBE6909" w14:textId="77777777" w:rsidR="000817DF" w:rsidRPr="00FA6BA7" w:rsidRDefault="000817DF" w:rsidP="000817DF">
            <w:pPr>
              <w:jc w:val="center"/>
              <w:rPr>
                <w:rFonts w:cstheme="minorHAnsi"/>
                <w:b/>
                <w:sz w:val="22"/>
                <w:szCs w:val="22"/>
                <w:lang w:bidi="ar-SA"/>
              </w:rPr>
            </w:pPr>
          </w:p>
          <w:p w14:paraId="7FD03351" w14:textId="3044094C" w:rsidR="000817DF" w:rsidRPr="00FA6BA7" w:rsidRDefault="000817DF" w:rsidP="000817DF">
            <w:pPr>
              <w:jc w:val="center"/>
              <w:rPr>
                <w:rFonts w:cstheme="minorHAnsi"/>
                <w:b/>
                <w:sz w:val="22"/>
                <w:szCs w:val="22"/>
                <w:lang w:bidi="ar-SA"/>
              </w:rPr>
            </w:pPr>
            <w:r w:rsidRPr="00FA6BA7">
              <w:rPr>
                <w:rFonts w:cstheme="minorHAnsi"/>
                <w:b/>
                <w:sz w:val="22"/>
                <w:szCs w:val="22"/>
                <w:lang w:bidi="ar-SA"/>
              </w:rPr>
              <w:t xml:space="preserve">4. Organisation interne </w:t>
            </w:r>
          </w:p>
        </w:tc>
      </w:tr>
      <w:tr w:rsidR="000817DF" w:rsidRPr="00FA6BA7" w14:paraId="545FA2B2" w14:textId="77777777" w:rsidTr="000E49AA"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22D4E8EF" w14:textId="77777777" w:rsidR="000817DF" w:rsidRDefault="000817DF" w:rsidP="00C56B2A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FA6BA7">
              <w:rPr>
                <w:rFonts w:cstheme="minorHAnsi"/>
                <w:sz w:val="22"/>
                <w:szCs w:val="22"/>
              </w:rPr>
              <w:t>Comment la dotation en personnel est-elle déployée, y a</w:t>
            </w:r>
            <w:r w:rsidR="00321F2D" w:rsidRPr="00FA6BA7">
              <w:rPr>
                <w:rFonts w:cstheme="minorHAnsi"/>
                <w:sz w:val="22"/>
                <w:szCs w:val="22"/>
              </w:rPr>
              <w:t>-t-il</w:t>
            </w:r>
            <w:r w:rsidRPr="00FA6BA7">
              <w:rPr>
                <w:rFonts w:cstheme="minorHAnsi"/>
                <w:sz w:val="22"/>
                <w:szCs w:val="22"/>
              </w:rPr>
              <w:t xml:space="preserve"> des manques à certains moments ou dans certains secteurs</w:t>
            </w:r>
            <w:r w:rsidR="005E5F11" w:rsidRPr="00FA6BA7">
              <w:rPr>
                <w:rFonts w:cstheme="minorHAnsi"/>
                <w:sz w:val="22"/>
                <w:szCs w:val="22"/>
              </w:rPr>
              <w:t> ?</w:t>
            </w:r>
          </w:p>
          <w:p w14:paraId="393F720A" w14:textId="0DFC4AF9" w:rsidR="00A04E0E" w:rsidRPr="00FA6BA7" w:rsidRDefault="00A04E0E" w:rsidP="00A04E0E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5206B6CF" w14:textId="77777777" w:rsidR="000817DF" w:rsidRPr="00FA6BA7" w:rsidRDefault="000817DF" w:rsidP="00C56B2A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FA6BA7">
              <w:rPr>
                <w:rFonts w:cstheme="minorHAnsi"/>
                <w:sz w:val="22"/>
                <w:szCs w:val="22"/>
                <w:lang w:bidi="ar-SA"/>
              </w:rPr>
              <w:t>Oui</w:t>
            </w:r>
          </w:p>
          <w:p w14:paraId="66A0007C" w14:textId="77777777" w:rsidR="000817DF" w:rsidRPr="00FA6BA7" w:rsidRDefault="000817DF" w:rsidP="00C56B2A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33F745C" w14:textId="77777777" w:rsidR="000817DF" w:rsidRPr="00FA6BA7" w:rsidRDefault="000817DF" w:rsidP="00C56B2A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FA6BA7">
              <w:rPr>
                <w:rFonts w:cstheme="minorHAnsi"/>
                <w:sz w:val="22"/>
                <w:szCs w:val="22"/>
                <w:lang w:bidi="ar-SA"/>
              </w:rPr>
              <w:t>Non</w:t>
            </w:r>
          </w:p>
        </w:tc>
      </w:tr>
      <w:tr w:rsidR="000817DF" w:rsidRPr="00FA6BA7" w14:paraId="3AFA4533" w14:textId="77777777" w:rsidTr="009D2C19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3F1661F" w14:textId="03E6BB2D" w:rsidR="000817DF" w:rsidRPr="00FA6BA7" w:rsidRDefault="004C7A01" w:rsidP="00C56B2A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  <w:r>
              <w:rPr>
                <w:rFonts w:cstheme="minorHAnsi"/>
                <w:i/>
                <w:sz w:val="22"/>
                <w:szCs w:val="22"/>
              </w:rPr>
              <w:lastRenderedPageBreak/>
              <w:t>Commentaires :</w:t>
            </w:r>
          </w:p>
          <w:p w14:paraId="0EE79CD7" w14:textId="77777777" w:rsidR="000817DF" w:rsidRPr="00FA6BA7" w:rsidRDefault="000817DF" w:rsidP="00C56B2A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  <w:p w14:paraId="66789508" w14:textId="77777777" w:rsidR="000817DF" w:rsidRPr="00FA6BA7" w:rsidRDefault="000817DF" w:rsidP="00C56B2A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C1002B" w:rsidRPr="00FA6BA7" w14:paraId="4C6A608B" w14:textId="77777777" w:rsidTr="00582995">
        <w:tc>
          <w:tcPr>
            <w:tcW w:w="9351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7CB720" w14:textId="77777777" w:rsidR="00C1002B" w:rsidRDefault="00C1002B" w:rsidP="00C56B2A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FA6BA7">
              <w:rPr>
                <w:rFonts w:cstheme="minorHAnsi"/>
                <w:sz w:val="22"/>
                <w:szCs w:val="22"/>
              </w:rPr>
              <w:t>De quelle manière sont déterminés les horaires de travail ; comment sont-ils respectés et vécus par le personnel (chapitre 4, CCT-ES) ?</w:t>
            </w:r>
          </w:p>
          <w:p w14:paraId="0902D321" w14:textId="46371711" w:rsidR="00A04E0E" w:rsidRPr="00FA6BA7" w:rsidRDefault="00A04E0E" w:rsidP="00A04E0E">
            <w:pPr>
              <w:pStyle w:val="Paragraphedeliste"/>
              <w:ind w:left="567"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</w:tr>
      <w:tr w:rsidR="000817DF" w:rsidRPr="00FA6BA7" w14:paraId="2AA213BE" w14:textId="77777777" w:rsidTr="009D2C19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806A03F" w14:textId="10189430" w:rsidR="000817DF" w:rsidRPr="00FA6BA7" w:rsidRDefault="000817DF" w:rsidP="000817DF">
            <w:pPr>
              <w:rPr>
                <w:rFonts w:cstheme="minorHAnsi"/>
                <w:i/>
                <w:sz w:val="22"/>
                <w:szCs w:val="22"/>
              </w:rPr>
            </w:pPr>
          </w:p>
          <w:p w14:paraId="213E4C02" w14:textId="77777777" w:rsidR="000817DF" w:rsidRPr="00FA6BA7" w:rsidRDefault="000817DF" w:rsidP="000817DF">
            <w:pPr>
              <w:rPr>
                <w:rFonts w:cstheme="minorHAnsi"/>
                <w:i/>
                <w:sz w:val="22"/>
                <w:szCs w:val="22"/>
              </w:rPr>
            </w:pPr>
          </w:p>
          <w:p w14:paraId="6DF6A843" w14:textId="77777777" w:rsidR="000817DF" w:rsidRPr="00FA6BA7" w:rsidRDefault="000817DF" w:rsidP="000817DF">
            <w:pPr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C1002B" w:rsidRPr="00FA6BA7" w14:paraId="1083A469" w14:textId="77777777" w:rsidTr="00E93EC6">
        <w:tc>
          <w:tcPr>
            <w:tcW w:w="9351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8E3B7E" w14:textId="77777777" w:rsidR="00C1002B" w:rsidRDefault="00C1002B" w:rsidP="00C56B2A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FA6BA7">
              <w:rPr>
                <w:rFonts w:cstheme="minorHAnsi"/>
                <w:sz w:val="22"/>
                <w:szCs w:val="22"/>
              </w:rPr>
              <w:t>Comment la prise en charge est-elle assurée la nuit ? (</w:t>
            </w:r>
            <w:r w:rsidR="00D861C2" w:rsidRPr="00FA6BA7">
              <w:rPr>
                <w:rFonts w:cstheme="minorHAnsi"/>
                <w:sz w:val="22"/>
                <w:szCs w:val="22"/>
              </w:rPr>
              <w:t>Organisation</w:t>
            </w:r>
            <w:r w:rsidRPr="00FA6BA7">
              <w:rPr>
                <w:rFonts w:cstheme="minorHAnsi"/>
                <w:sz w:val="22"/>
                <w:szCs w:val="22"/>
              </w:rPr>
              <w:t>, qui, comment ?)</w:t>
            </w:r>
          </w:p>
          <w:p w14:paraId="283EE929" w14:textId="32CCD82E" w:rsidR="00A04E0E" w:rsidRPr="00FA6BA7" w:rsidRDefault="00A04E0E" w:rsidP="00A04E0E">
            <w:pPr>
              <w:pStyle w:val="Paragraphedeliste"/>
              <w:ind w:left="567"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</w:tr>
      <w:tr w:rsidR="005955D9" w:rsidRPr="00FA6BA7" w14:paraId="43D53181" w14:textId="77777777" w:rsidTr="001E4169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54713CF" w14:textId="19F9B9C6" w:rsidR="005955D9" w:rsidRPr="00FA6BA7" w:rsidRDefault="005955D9" w:rsidP="00C56B2A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  <w:p w14:paraId="32CFA080" w14:textId="184A05E5" w:rsidR="005955D9" w:rsidRPr="00FA6BA7" w:rsidRDefault="005955D9" w:rsidP="00C56B2A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  <w:p w14:paraId="624D2018" w14:textId="77777777" w:rsidR="005955D9" w:rsidRPr="00FA6BA7" w:rsidRDefault="005955D9" w:rsidP="00C56B2A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0817DF" w:rsidRPr="00FA6BA7" w14:paraId="5E3F4F94" w14:textId="77777777" w:rsidTr="00FA6BA7"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1AEEF8D9" w14:textId="77777777" w:rsidR="000817DF" w:rsidRDefault="000817DF" w:rsidP="00C56B2A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FA6BA7">
              <w:rPr>
                <w:rFonts w:cstheme="minorHAnsi"/>
                <w:sz w:val="22"/>
                <w:szCs w:val="22"/>
              </w:rPr>
              <w:t>Chaque groupe dispose</w:t>
            </w:r>
            <w:r w:rsidR="005E5F11" w:rsidRPr="00FA6BA7">
              <w:rPr>
                <w:rFonts w:cstheme="minorHAnsi"/>
                <w:sz w:val="22"/>
                <w:szCs w:val="22"/>
              </w:rPr>
              <w:t>-t-il</w:t>
            </w:r>
            <w:r w:rsidRPr="00FA6BA7">
              <w:rPr>
                <w:rFonts w:cstheme="minorHAnsi"/>
                <w:sz w:val="22"/>
                <w:szCs w:val="22"/>
              </w:rPr>
              <w:t xml:space="preserve"> d’un journal de bord complété par un rapport de transmission</w:t>
            </w:r>
            <w:r w:rsidR="005E5F11" w:rsidRPr="00FA6BA7">
              <w:rPr>
                <w:rFonts w:cstheme="minorHAnsi"/>
                <w:sz w:val="22"/>
                <w:szCs w:val="22"/>
              </w:rPr>
              <w:t> ?</w:t>
            </w:r>
          </w:p>
          <w:p w14:paraId="1083852A" w14:textId="42BAFFAA" w:rsidR="00A04E0E" w:rsidRPr="00FA6BA7" w:rsidRDefault="00A04E0E" w:rsidP="00A04E0E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20985D86" w14:textId="77777777" w:rsidR="000817DF" w:rsidRPr="00FA6BA7" w:rsidRDefault="000817DF" w:rsidP="00C56B2A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FA6BA7">
              <w:rPr>
                <w:rFonts w:cstheme="minorHAnsi"/>
                <w:sz w:val="22"/>
                <w:szCs w:val="22"/>
                <w:lang w:bidi="ar-SA"/>
              </w:rPr>
              <w:t>Oui</w:t>
            </w:r>
          </w:p>
          <w:p w14:paraId="1048992D" w14:textId="77777777" w:rsidR="000817DF" w:rsidRPr="00FA6BA7" w:rsidRDefault="000817DF" w:rsidP="00C56B2A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4C290F5D" w14:textId="77777777" w:rsidR="000817DF" w:rsidRPr="00FA6BA7" w:rsidRDefault="000817DF" w:rsidP="00C56B2A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FA6BA7">
              <w:rPr>
                <w:rFonts w:cstheme="minorHAnsi"/>
                <w:sz w:val="22"/>
                <w:szCs w:val="22"/>
                <w:lang w:bidi="ar-SA"/>
              </w:rPr>
              <w:t>Non</w:t>
            </w:r>
          </w:p>
        </w:tc>
      </w:tr>
      <w:tr w:rsidR="000817DF" w:rsidRPr="00FA6BA7" w14:paraId="744E05AD" w14:textId="77777777" w:rsidTr="009D2C19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DDCD714" w14:textId="613BFFE2" w:rsidR="000817DF" w:rsidRPr="00FA6BA7" w:rsidRDefault="004C7A01" w:rsidP="00C56B2A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  <w:r>
              <w:rPr>
                <w:rFonts w:cstheme="minorHAnsi"/>
                <w:i/>
                <w:sz w:val="22"/>
                <w:szCs w:val="22"/>
              </w:rPr>
              <w:t>Commentaires :</w:t>
            </w:r>
          </w:p>
          <w:p w14:paraId="5C33ECD6" w14:textId="77777777" w:rsidR="000817DF" w:rsidRPr="00FA6BA7" w:rsidRDefault="000817DF" w:rsidP="00C56B2A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  <w:p w14:paraId="4F11AE06" w14:textId="77777777" w:rsidR="000817DF" w:rsidRPr="00FA6BA7" w:rsidRDefault="000817DF" w:rsidP="00C56B2A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0817DF" w:rsidRPr="00FA6BA7" w14:paraId="27AD5EB7" w14:textId="77777777" w:rsidTr="00FA6BA7"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41ADD527" w14:textId="77777777" w:rsidR="000817DF" w:rsidRDefault="000817DF" w:rsidP="00C56B2A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FA6BA7">
              <w:rPr>
                <w:rFonts w:cstheme="minorHAnsi"/>
                <w:sz w:val="22"/>
                <w:szCs w:val="22"/>
              </w:rPr>
              <w:t>Le personnel est</w:t>
            </w:r>
            <w:r w:rsidR="005E5F11" w:rsidRPr="00FA6BA7">
              <w:rPr>
                <w:rFonts w:cstheme="minorHAnsi"/>
                <w:sz w:val="22"/>
                <w:szCs w:val="22"/>
              </w:rPr>
              <w:t>-il</w:t>
            </w:r>
            <w:r w:rsidRPr="00FA6BA7">
              <w:rPr>
                <w:rFonts w:cstheme="minorHAnsi"/>
                <w:sz w:val="22"/>
                <w:szCs w:val="22"/>
              </w:rPr>
              <w:t xml:space="preserve"> régulièrement formé aux normes de sécurité (normes incendies, AMOK, etc.)</w:t>
            </w:r>
            <w:r w:rsidR="005E5F11" w:rsidRPr="00FA6BA7">
              <w:rPr>
                <w:rFonts w:cstheme="minorHAnsi"/>
                <w:sz w:val="22"/>
                <w:szCs w:val="22"/>
              </w:rPr>
              <w:t> ?</w:t>
            </w:r>
          </w:p>
          <w:p w14:paraId="1C4BC58D" w14:textId="4F13B259" w:rsidR="00A04E0E" w:rsidRPr="00FA6BA7" w:rsidRDefault="00A04E0E" w:rsidP="00A04E0E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21E67104" w14:textId="77777777" w:rsidR="000817DF" w:rsidRPr="00FA6BA7" w:rsidRDefault="000817DF" w:rsidP="00C56B2A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FA6BA7">
              <w:rPr>
                <w:rFonts w:cstheme="minorHAnsi"/>
                <w:sz w:val="22"/>
                <w:szCs w:val="22"/>
                <w:lang w:bidi="ar-SA"/>
              </w:rPr>
              <w:t>Oui</w:t>
            </w:r>
          </w:p>
          <w:p w14:paraId="208A622C" w14:textId="77777777" w:rsidR="000817DF" w:rsidRPr="00FA6BA7" w:rsidRDefault="000817DF" w:rsidP="00C56B2A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77E502E7" w14:textId="77777777" w:rsidR="000817DF" w:rsidRPr="00FA6BA7" w:rsidRDefault="000817DF" w:rsidP="00C56B2A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  <w:r w:rsidRPr="00FA6BA7">
              <w:rPr>
                <w:rFonts w:cstheme="minorHAnsi"/>
                <w:sz w:val="22"/>
                <w:szCs w:val="22"/>
                <w:lang w:bidi="ar-SA"/>
              </w:rPr>
              <w:t>Non</w:t>
            </w:r>
          </w:p>
        </w:tc>
      </w:tr>
      <w:tr w:rsidR="000817DF" w:rsidRPr="00FA6BA7" w14:paraId="094411AF" w14:textId="77777777" w:rsidTr="003B53B9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55E677" w14:textId="19B02E69" w:rsidR="000817DF" w:rsidRDefault="004C7A01" w:rsidP="00C56B2A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  <w:r>
              <w:rPr>
                <w:rFonts w:cstheme="minorHAnsi"/>
                <w:i/>
                <w:sz w:val="22"/>
                <w:szCs w:val="22"/>
              </w:rPr>
              <w:t>Commentaires :</w:t>
            </w:r>
          </w:p>
          <w:p w14:paraId="710C56CB" w14:textId="77777777" w:rsidR="004C7A01" w:rsidRPr="00FA6BA7" w:rsidRDefault="004C7A01" w:rsidP="00C56B2A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  <w:p w14:paraId="2F7727F1" w14:textId="1FFE39DE" w:rsidR="00FC7B64" w:rsidRPr="00FA6BA7" w:rsidRDefault="00FC7B64" w:rsidP="00C56B2A">
            <w:pPr>
              <w:tabs>
                <w:tab w:val="left" w:pos="2025"/>
              </w:tabs>
              <w:jc w:val="both"/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0817DF" w:rsidRPr="00FA6BA7" w14:paraId="1DE68488" w14:textId="77777777" w:rsidTr="009C1986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04EB9B" w14:textId="77777777" w:rsidR="000817DF" w:rsidRPr="00A04E0E" w:rsidRDefault="000817DF" w:rsidP="00C56B2A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i/>
                <w:sz w:val="22"/>
                <w:szCs w:val="22"/>
              </w:rPr>
            </w:pPr>
            <w:r w:rsidRPr="00FA6BA7">
              <w:rPr>
                <w:rFonts w:cstheme="minorHAnsi"/>
                <w:sz w:val="22"/>
                <w:szCs w:val="22"/>
              </w:rPr>
              <w:t>Gestion de la sexualité : quelles mesures de prévention et quelles mesures sont mises en place pour accompagner le développement de la sexualité des enfants et comment sont-elles mises en œuvre par l’équipe éducative</w:t>
            </w:r>
            <w:r w:rsidR="005E5F11" w:rsidRPr="00FA6BA7">
              <w:rPr>
                <w:rFonts w:cstheme="minorHAnsi"/>
                <w:sz w:val="22"/>
                <w:szCs w:val="22"/>
              </w:rPr>
              <w:t> ?</w:t>
            </w:r>
          </w:p>
          <w:p w14:paraId="32A5CE42" w14:textId="6644D74F" w:rsidR="00A04E0E" w:rsidRPr="00FA6BA7" w:rsidRDefault="00A04E0E" w:rsidP="00A04E0E">
            <w:pPr>
              <w:ind w:left="567"/>
              <w:contextualSpacing/>
              <w:jc w:val="both"/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0817DF" w:rsidRPr="00FA6BA7" w14:paraId="71E8C99B" w14:textId="77777777" w:rsidTr="007F3B3F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334ECA1" w14:textId="77777777" w:rsidR="000817DF" w:rsidRPr="00FA6BA7" w:rsidRDefault="000817DF" w:rsidP="00C56B2A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0ACA25BC" w14:textId="77777777" w:rsidR="000817DF" w:rsidRPr="00FA6BA7" w:rsidRDefault="000817DF" w:rsidP="00C56B2A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3066C6E3" w14:textId="3EF2FC69" w:rsidR="009618D7" w:rsidRPr="00FA6BA7" w:rsidRDefault="009618D7" w:rsidP="00C56B2A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817DF" w:rsidRPr="00FA6BA7" w14:paraId="745899CB" w14:textId="77777777" w:rsidTr="009C1986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7901CB" w14:textId="77777777" w:rsidR="000817DF" w:rsidRPr="00A04E0E" w:rsidRDefault="000817DF" w:rsidP="00BB7C1D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i/>
                <w:sz w:val="22"/>
                <w:szCs w:val="22"/>
              </w:rPr>
            </w:pPr>
            <w:r w:rsidRPr="00FA6BA7">
              <w:rPr>
                <w:rFonts w:cstheme="minorHAnsi"/>
                <w:sz w:val="22"/>
                <w:szCs w:val="22"/>
              </w:rPr>
              <w:t>Gestion de la fumée</w:t>
            </w:r>
            <w:r w:rsidR="000772ED" w:rsidRPr="00FA6BA7">
              <w:rPr>
                <w:rFonts w:cstheme="minorHAnsi"/>
                <w:sz w:val="22"/>
                <w:szCs w:val="22"/>
              </w:rPr>
              <w:t>, de l’alcool</w:t>
            </w:r>
            <w:r w:rsidRPr="00FA6BA7">
              <w:rPr>
                <w:rFonts w:cstheme="minorHAnsi"/>
                <w:sz w:val="22"/>
                <w:szCs w:val="22"/>
              </w:rPr>
              <w:t xml:space="preserve"> et des drogues : </w:t>
            </w:r>
            <w:r w:rsidR="00BB7C1D" w:rsidRPr="00FA6BA7">
              <w:rPr>
                <w:rFonts w:cstheme="minorHAnsi"/>
                <w:sz w:val="22"/>
                <w:szCs w:val="22"/>
              </w:rPr>
              <w:t xml:space="preserve">quelles sont les actions de prévention mises en œuvre par l’institution dans le domaine des </w:t>
            </w:r>
            <w:proofErr w:type="gramStart"/>
            <w:r w:rsidR="00BB7C1D" w:rsidRPr="00FA6BA7">
              <w:rPr>
                <w:rFonts w:cstheme="minorHAnsi"/>
                <w:sz w:val="22"/>
                <w:szCs w:val="22"/>
              </w:rPr>
              <w:t xml:space="preserve">addictions </w:t>
            </w:r>
            <w:r w:rsidRPr="00FA6BA7">
              <w:rPr>
                <w:rFonts w:cstheme="minorHAnsi"/>
                <w:sz w:val="22"/>
                <w:szCs w:val="22"/>
              </w:rPr>
              <w:t xml:space="preserve"> pour</w:t>
            </w:r>
            <w:proofErr w:type="gramEnd"/>
            <w:r w:rsidRPr="00FA6BA7">
              <w:rPr>
                <w:rFonts w:cstheme="minorHAnsi"/>
                <w:sz w:val="22"/>
                <w:szCs w:val="22"/>
              </w:rPr>
              <w:t xml:space="preserve"> gérer, accompagner et/ou interdire les consommations et comment sont-elles mises en œuvre par l’équipe éducative</w:t>
            </w:r>
            <w:r w:rsidR="005E5F11" w:rsidRPr="00FA6BA7">
              <w:rPr>
                <w:rFonts w:cstheme="minorHAnsi"/>
                <w:sz w:val="22"/>
                <w:szCs w:val="22"/>
              </w:rPr>
              <w:t> ?</w:t>
            </w:r>
          </w:p>
          <w:p w14:paraId="731128D6" w14:textId="22472C3E" w:rsidR="00A04E0E" w:rsidRPr="00FA6BA7" w:rsidRDefault="00A04E0E" w:rsidP="00A04E0E">
            <w:pPr>
              <w:ind w:left="567"/>
              <w:contextualSpacing/>
              <w:jc w:val="both"/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0817DF" w:rsidRPr="00FA6BA7" w14:paraId="4C6863D3" w14:textId="77777777" w:rsidTr="007F3B3F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643CEAA" w14:textId="08164BC2" w:rsidR="000817DF" w:rsidRPr="00FA6BA7" w:rsidRDefault="000817DF" w:rsidP="00C56B2A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5A64F644" w14:textId="77777777" w:rsidR="009618D7" w:rsidRPr="00FA6BA7" w:rsidRDefault="009618D7" w:rsidP="00C56B2A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725BF239" w14:textId="77777777" w:rsidR="000817DF" w:rsidRPr="00FA6BA7" w:rsidRDefault="000817DF" w:rsidP="00C56B2A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817DF" w:rsidRPr="00FA6BA7" w14:paraId="31746B1B" w14:textId="77777777" w:rsidTr="009C1986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61FAEB" w14:textId="77777777" w:rsidR="000817DF" w:rsidRPr="00A04E0E" w:rsidRDefault="005E5F11" w:rsidP="00C56B2A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i/>
                <w:sz w:val="22"/>
                <w:szCs w:val="22"/>
              </w:rPr>
            </w:pPr>
            <w:r w:rsidRPr="00FA6BA7">
              <w:rPr>
                <w:rFonts w:cstheme="minorHAnsi"/>
                <w:sz w:val="22"/>
                <w:szCs w:val="22"/>
              </w:rPr>
              <w:t>Quelles sont les m</w:t>
            </w:r>
            <w:r w:rsidR="000817DF" w:rsidRPr="00FA6BA7">
              <w:rPr>
                <w:rFonts w:cstheme="minorHAnsi"/>
                <w:sz w:val="22"/>
                <w:szCs w:val="22"/>
              </w:rPr>
              <w:t>esures de prévention dans la gestion et l’utilisation des outils informatique</w:t>
            </w:r>
            <w:r w:rsidR="00C1002B" w:rsidRPr="00FA6BA7">
              <w:rPr>
                <w:rFonts w:cstheme="minorHAnsi"/>
                <w:sz w:val="22"/>
                <w:szCs w:val="22"/>
              </w:rPr>
              <w:t>s</w:t>
            </w:r>
            <w:r w:rsidR="000817DF" w:rsidRPr="00FA6BA7">
              <w:rPr>
                <w:rFonts w:cstheme="minorHAnsi"/>
                <w:sz w:val="22"/>
                <w:szCs w:val="22"/>
              </w:rPr>
              <w:t xml:space="preserve"> (téléphones portables) et des médias sociaux</w:t>
            </w:r>
            <w:r w:rsidRPr="00FA6BA7">
              <w:rPr>
                <w:rFonts w:cstheme="minorHAnsi"/>
                <w:sz w:val="22"/>
                <w:szCs w:val="22"/>
              </w:rPr>
              <w:t> ?</w:t>
            </w:r>
          </w:p>
          <w:p w14:paraId="507B9E4A" w14:textId="7630DB82" w:rsidR="00A04E0E" w:rsidRPr="00FA6BA7" w:rsidRDefault="00A04E0E" w:rsidP="00A04E0E">
            <w:pPr>
              <w:ind w:left="567"/>
              <w:contextualSpacing/>
              <w:jc w:val="both"/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0817DF" w:rsidRPr="00FA6BA7" w14:paraId="7655A77B" w14:textId="77777777" w:rsidTr="007F3B3F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2103C06" w14:textId="6E486FA8" w:rsidR="000817DF" w:rsidRPr="00FA6BA7" w:rsidRDefault="000817DF" w:rsidP="00C56B2A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6BF081E1" w14:textId="77777777" w:rsidR="009618D7" w:rsidRPr="00FA6BA7" w:rsidRDefault="009618D7" w:rsidP="00C56B2A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63DB7CF5" w14:textId="77777777" w:rsidR="000817DF" w:rsidRPr="00FA6BA7" w:rsidRDefault="000817DF" w:rsidP="00C56B2A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817DF" w:rsidRPr="00FA6BA7" w14:paraId="437A5B05" w14:textId="77777777" w:rsidTr="009C1986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1BE00B" w14:textId="77777777" w:rsidR="000817DF" w:rsidRDefault="000817DF" w:rsidP="00C56B2A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FA6BA7">
              <w:rPr>
                <w:rFonts w:cstheme="minorHAnsi"/>
                <w:sz w:val="22"/>
                <w:szCs w:val="22"/>
              </w:rPr>
              <w:t>Prévention et gestion de la violence</w:t>
            </w:r>
            <w:r w:rsidR="005E5F11" w:rsidRPr="00FA6BA7">
              <w:rPr>
                <w:rFonts w:cstheme="minorHAnsi"/>
                <w:sz w:val="22"/>
                <w:szCs w:val="22"/>
              </w:rPr>
              <w:t xml:space="preserve"> : </w:t>
            </w:r>
            <w:r w:rsidR="00625325" w:rsidRPr="00FA6BA7">
              <w:rPr>
                <w:rFonts w:cstheme="minorHAnsi"/>
                <w:sz w:val="22"/>
                <w:szCs w:val="22"/>
              </w:rPr>
              <w:t>existe</w:t>
            </w:r>
            <w:r w:rsidR="00C1002B" w:rsidRPr="00FA6BA7">
              <w:rPr>
                <w:rFonts w:cstheme="minorHAnsi"/>
                <w:sz w:val="22"/>
                <w:szCs w:val="22"/>
              </w:rPr>
              <w:t>-t</w:t>
            </w:r>
            <w:r w:rsidR="005E5F11" w:rsidRPr="00FA6BA7">
              <w:rPr>
                <w:rFonts w:cstheme="minorHAnsi"/>
                <w:sz w:val="22"/>
                <w:szCs w:val="22"/>
              </w:rPr>
              <w:t>-il</w:t>
            </w:r>
            <w:r w:rsidR="00625325" w:rsidRPr="00FA6BA7">
              <w:rPr>
                <w:rFonts w:cstheme="minorHAnsi"/>
                <w:sz w:val="22"/>
                <w:szCs w:val="22"/>
              </w:rPr>
              <w:t xml:space="preserve"> une procédure </w:t>
            </w:r>
            <w:r w:rsidR="000772ED" w:rsidRPr="00FA6BA7">
              <w:rPr>
                <w:rFonts w:cstheme="minorHAnsi"/>
                <w:sz w:val="22"/>
                <w:szCs w:val="22"/>
              </w:rPr>
              <w:t>et une cartographie</w:t>
            </w:r>
            <w:r w:rsidR="005E5F11" w:rsidRPr="00FA6BA7">
              <w:rPr>
                <w:rFonts w:cstheme="minorHAnsi"/>
                <w:sz w:val="22"/>
                <w:szCs w:val="22"/>
              </w:rPr>
              <w:t xml:space="preserve"> des responsabilités précises ?</w:t>
            </w:r>
            <w:r w:rsidR="00625325" w:rsidRPr="00FA6BA7">
              <w:rPr>
                <w:rFonts w:cstheme="minorHAnsi"/>
                <w:sz w:val="22"/>
                <w:szCs w:val="22"/>
              </w:rPr>
              <w:t xml:space="preserve"> Cette procédure est</w:t>
            </w:r>
            <w:r w:rsidR="005E5F11" w:rsidRPr="00FA6BA7">
              <w:rPr>
                <w:rFonts w:cstheme="minorHAnsi"/>
                <w:sz w:val="22"/>
                <w:szCs w:val="22"/>
              </w:rPr>
              <w:t>-elle</w:t>
            </w:r>
            <w:r w:rsidR="00625325" w:rsidRPr="00FA6BA7">
              <w:rPr>
                <w:rFonts w:cstheme="minorHAnsi"/>
                <w:sz w:val="22"/>
                <w:szCs w:val="22"/>
              </w:rPr>
              <w:t xml:space="preserve"> claire pour les collaborateurs, comment </w:t>
            </w:r>
            <w:r w:rsidR="005725C3" w:rsidRPr="00FA6BA7">
              <w:rPr>
                <w:rFonts w:cstheme="minorHAnsi"/>
                <w:sz w:val="22"/>
                <w:szCs w:val="22"/>
              </w:rPr>
              <w:t xml:space="preserve">ceux-ci </w:t>
            </w:r>
            <w:r w:rsidR="00625325" w:rsidRPr="00FA6BA7">
              <w:rPr>
                <w:rFonts w:cstheme="minorHAnsi"/>
                <w:sz w:val="22"/>
                <w:szCs w:val="22"/>
              </w:rPr>
              <w:t>son</w:t>
            </w:r>
            <w:r w:rsidR="005E5F11" w:rsidRPr="00FA6BA7">
              <w:rPr>
                <w:rFonts w:cstheme="minorHAnsi"/>
                <w:sz w:val="22"/>
                <w:szCs w:val="22"/>
              </w:rPr>
              <w:t>t-ils initiés à cette procédure ?</w:t>
            </w:r>
            <w:r w:rsidR="00625325" w:rsidRPr="00FA6BA7">
              <w:rPr>
                <w:rFonts w:cstheme="minorHAnsi"/>
                <w:sz w:val="22"/>
                <w:szCs w:val="22"/>
              </w:rPr>
              <w:t xml:space="preserve"> Quels événements sont consignés par écrit, où et comment ?</w:t>
            </w:r>
          </w:p>
          <w:p w14:paraId="5698EAF3" w14:textId="1EC01CC1" w:rsidR="00A04E0E" w:rsidRPr="00FA6BA7" w:rsidRDefault="00A04E0E" w:rsidP="00A04E0E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817DF" w:rsidRPr="00FA6BA7" w14:paraId="335E8C1C" w14:textId="77777777" w:rsidTr="007F3B3F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7298185" w14:textId="77777777" w:rsidR="000817DF" w:rsidRPr="00FA6BA7" w:rsidRDefault="000817DF" w:rsidP="00C56B2A">
            <w:pPr>
              <w:ind w:left="11"/>
              <w:jc w:val="both"/>
              <w:rPr>
                <w:rFonts w:cstheme="minorHAnsi"/>
                <w:sz w:val="22"/>
                <w:szCs w:val="22"/>
              </w:rPr>
            </w:pPr>
          </w:p>
          <w:p w14:paraId="4C2A5FE5" w14:textId="77777777" w:rsidR="009618D7" w:rsidRPr="00FA6BA7" w:rsidRDefault="009618D7" w:rsidP="00C56B2A">
            <w:pPr>
              <w:ind w:left="11"/>
              <w:jc w:val="both"/>
              <w:rPr>
                <w:rFonts w:cstheme="minorHAnsi"/>
                <w:sz w:val="22"/>
                <w:szCs w:val="22"/>
              </w:rPr>
            </w:pPr>
          </w:p>
          <w:p w14:paraId="45AA5A7F" w14:textId="0E5ACAFF" w:rsidR="009618D7" w:rsidRPr="00FA6BA7" w:rsidRDefault="009618D7" w:rsidP="00C56B2A">
            <w:pPr>
              <w:ind w:left="11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817DF" w:rsidRPr="00FA6BA7" w14:paraId="2C2B1921" w14:textId="77777777" w:rsidTr="009C1986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FD934B" w14:textId="77777777" w:rsidR="000817DF" w:rsidRDefault="005E5F11" w:rsidP="00C56B2A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FA6BA7">
              <w:rPr>
                <w:rFonts w:cstheme="minorHAnsi"/>
                <w:sz w:val="22"/>
                <w:szCs w:val="22"/>
              </w:rPr>
              <w:lastRenderedPageBreak/>
              <w:t>Quels sont l</w:t>
            </w:r>
            <w:r w:rsidR="000817DF" w:rsidRPr="00FA6BA7">
              <w:rPr>
                <w:rFonts w:cstheme="minorHAnsi"/>
                <w:sz w:val="22"/>
                <w:szCs w:val="22"/>
              </w:rPr>
              <w:t>es outils mis en place par l’IES pour garantir l’application de la directive de gestion des événements particuliers</w:t>
            </w:r>
            <w:r w:rsidRPr="00FA6BA7">
              <w:rPr>
                <w:rFonts w:cstheme="minorHAnsi"/>
                <w:sz w:val="22"/>
                <w:szCs w:val="22"/>
              </w:rPr>
              <w:t> ?</w:t>
            </w:r>
          </w:p>
          <w:p w14:paraId="795E27D5" w14:textId="1D6CF4F1" w:rsidR="00A04E0E" w:rsidRPr="00FA6BA7" w:rsidRDefault="00A04E0E" w:rsidP="00A04E0E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817DF" w:rsidRPr="00FA6BA7" w14:paraId="4307A123" w14:textId="77777777" w:rsidTr="009C1986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3BC629" w14:textId="77777777" w:rsidR="000817DF" w:rsidRPr="00FA6BA7" w:rsidRDefault="000817DF" w:rsidP="000817DF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0E433002" w14:textId="77777777" w:rsidR="000817DF" w:rsidRPr="00FA6BA7" w:rsidRDefault="000817DF" w:rsidP="000817DF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142DFB1F" w14:textId="3294B727" w:rsidR="00107379" w:rsidRPr="00FA6BA7" w:rsidRDefault="00107379" w:rsidP="000817DF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817DF" w:rsidRPr="00FA6BA7" w14:paraId="26FCED54" w14:textId="77777777" w:rsidTr="009C1986">
        <w:trPr>
          <w:trHeight w:val="720"/>
        </w:trPr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955D96F" w14:textId="77777777" w:rsidR="000817DF" w:rsidRPr="00FA6BA7" w:rsidRDefault="000817DF" w:rsidP="00B05426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A6BA7">
              <w:rPr>
                <w:rFonts w:cstheme="minorHAnsi"/>
                <w:b/>
                <w:sz w:val="22"/>
                <w:szCs w:val="22"/>
              </w:rPr>
              <w:t>5. Projet éducatif individualisé (PEI)</w:t>
            </w:r>
          </w:p>
          <w:p w14:paraId="5C6843C6" w14:textId="1C75FB97" w:rsidR="00E24FD0" w:rsidRPr="00FA6BA7" w:rsidRDefault="00E24FD0" w:rsidP="00B05426">
            <w:pPr>
              <w:jc w:val="center"/>
              <w:rPr>
                <w:rFonts w:cstheme="minorHAnsi"/>
                <w:i/>
                <w:sz w:val="22"/>
                <w:szCs w:val="22"/>
              </w:rPr>
            </w:pPr>
            <w:r w:rsidRPr="00FA6BA7">
              <w:rPr>
                <w:rFonts w:cstheme="minorHAnsi"/>
                <w:i/>
                <w:sz w:val="22"/>
                <w:szCs w:val="22"/>
              </w:rPr>
              <w:t xml:space="preserve">Traité </w:t>
            </w:r>
            <w:r w:rsidR="001244EF" w:rsidRPr="00FA6BA7">
              <w:rPr>
                <w:rFonts w:cstheme="minorHAnsi"/>
                <w:i/>
                <w:sz w:val="22"/>
                <w:szCs w:val="22"/>
              </w:rPr>
              <w:t>dans la grille no 2</w:t>
            </w:r>
          </w:p>
        </w:tc>
      </w:tr>
      <w:tr w:rsidR="000817DF" w:rsidRPr="00FA6BA7" w14:paraId="7126D1AC" w14:textId="77777777" w:rsidTr="00981894">
        <w:trPr>
          <w:trHeight w:val="720"/>
        </w:trPr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E2F4269" w14:textId="77777777" w:rsidR="000817DF" w:rsidRPr="00FA6BA7" w:rsidRDefault="000817DF" w:rsidP="000817DF">
            <w:pPr>
              <w:jc w:val="center"/>
              <w:rPr>
                <w:rFonts w:cstheme="minorHAnsi"/>
                <w:b/>
                <w:sz w:val="22"/>
                <w:szCs w:val="22"/>
                <w:lang w:bidi="ar-SA"/>
              </w:rPr>
            </w:pPr>
          </w:p>
          <w:p w14:paraId="4613656D" w14:textId="5B945757" w:rsidR="000817DF" w:rsidRPr="00FA6BA7" w:rsidRDefault="000817DF" w:rsidP="000817DF">
            <w:pPr>
              <w:jc w:val="center"/>
              <w:rPr>
                <w:rFonts w:cstheme="minorHAnsi"/>
                <w:b/>
                <w:sz w:val="22"/>
                <w:szCs w:val="22"/>
                <w:lang w:bidi="ar-SA"/>
              </w:rPr>
            </w:pPr>
            <w:r w:rsidRPr="00FA6BA7">
              <w:rPr>
                <w:rFonts w:cstheme="minorHAnsi"/>
                <w:b/>
                <w:sz w:val="22"/>
                <w:szCs w:val="22"/>
                <w:lang w:bidi="ar-SA"/>
              </w:rPr>
              <w:t>6. Personnel</w:t>
            </w:r>
          </w:p>
        </w:tc>
      </w:tr>
      <w:tr w:rsidR="000817DF" w:rsidRPr="00FA6BA7" w14:paraId="622D3A37" w14:textId="77777777" w:rsidTr="00FA6BA7">
        <w:tc>
          <w:tcPr>
            <w:tcW w:w="791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0020B235" w14:textId="77777777" w:rsidR="000817DF" w:rsidRDefault="000817DF" w:rsidP="00C56B2A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FA6BA7">
              <w:rPr>
                <w:rFonts w:cstheme="minorHAnsi"/>
                <w:sz w:val="22"/>
                <w:szCs w:val="22"/>
              </w:rPr>
              <w:t>La direction favorise</w:t>
            </w:r>
            <w:r w:rsidR="00321F2D" w:rsidRPr="00FA6BA7">
              <w:rPr>
                <w:rFonts w:cstheme="minorHAnsi"/>
                <w:sz w:val="22"/>
                <w:szCs w:val="22"/>
              </w:rPr>
              <w:t>-t</w:t>
            </w:r>
            <w:r w:rsidR="005E5F11" w:rsidRPr="00FA6BA7">
              <w:rPr>
                <w:rFonts w:cstheme="minorHAnsi"/>
                <w:sz w:val="22"/>
                <w:szCs w:val="22"/>
              </w:rPr>
              <w:t>-elle</w:t>
            </w:r>
            <w:r w:rsidRPr="00FA6BA7">
              <w:rPr>
                <w:rFonts w:cstheme="minorHAnsi"/>
                <w:sz w:val="22"/>
                <w:szCs w:val="22"/>
              </w:rPr>
              <w:t xml:space="preserve"> les formations continues permettant au personnel d’intégrer les nouvelles approches socio-éducatives (participation de l’enfant, individualisation des prises en charge, travail avec les familles, non</w:t>
            </w:r>
            <w:r w:rsidR="00B05426" w:rsidRPr="00FA6BA7">
              <w:rPr>
                <w:rFonts w:cstheme="minorHAnsi"/>
                <w:sz w:val="22"/>
                <w:szCs w:val="22"/>
              </w:rPr>
              <w:t>-</w:t>
            </w:r>
            <w:r w:rsidRPr="00FA6BA7">
              <w:rPr>
                <w:rFonts w:cstheme="minorHAnsi"/>
                <w:sz w:val="22"/>
                <w:szCs w:val="22"/>
              </w:rPr>
              <w:t>exclusion, etc.)</w:t>
            </w:r>
            <w:r w:rsidR="005E5F11" w:rsidRPr="00FA6BA7">
              <w:rPr>
                <w:rFonts w:cstheme="minorHAnsi"/>
                <w:sz w:val="22"/>
                <w:szCs w:val="22"/>
              </w:rPr>
              <w:t> ?</w:t>
            </w:r>
          </w:p>
          <w:p w14:paraId="7946B3D5" w14:textId="16A62D33" w:rsidR="00A04E0E" w:rsidRPr="00FA6BA7" w:rsidRDefault="00A04E0E" w:rsidP="00A04E0E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14:paraId="286DF86D" w14:textId="77777777" w:rsidR="000817DF" w:rsidRPr="00FA6BA7" w:rsidRDefault="000817DF" w:rsidP="000817DF">
            <w:pPr>
              <w:rPr>
                <w:rFonts w:cstheme="minorHAnsi"/>
                <w:sz w:val="22"/>
                <w:szCs w:val="22"/>
                <w:lang w:bidi="ar-SA"/>
              </w:rPr>
            </w:pPr>
            <w:r w:rsidRPr="00FA6BA7">
              <w:rPr>
                <w:rFonts w:cstheme="minorHAnsi"/>
                <w:sz w:val="22"/>
                <w:szCs w:val="22"/>
                <w:lang w:bidi="ar-SA"/>
              </w:rPr>
              <w:t>Oui</w:t>
            </w:r>
          </w:p>
          <w:p w14:paraId="1DE045CA" w14:textId="77777777" w:rsidR="000817DF" w:rsidRPr="00FA6BA7" w:rsidRDefault="000817DF" w:rsidP="000817DF">
            <w:pPr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2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E22834" w14:textId="77777777" w:rsidR="000817DF" w:rsidRPr="00FA6BA7" w:rsidRDefault="000817DF" w:rsidP="000817DF">
            <w:pPr>
              <w:rPr>
                <w:rFonts w:cstheme="minorHAnsi"/>
                <w:sz w:val="22"/>
                <w:szCs w:val="22"/>
                <w:lang w:bidi="ar-SA"/>
              </w:rPr>
            </w:pPr>
            <w:r w:rsidRPr="00FA6BA7">
              <w:rPr>
                <w:rFonts w:cstheme="minorHAnsi"/>
                <w:sz w:val="22"/>
                <w:szCs w:val="22"/>
                <w:lang w:bidi="ar-SA"/>
              </w:rPr>
              <w:t>Non</w:t>
            </w:r>
          </w:p>
        </w:tc>
      </w:tr>
      <w:tr w:rsidR="000817DF" w:rsidRPr="00FA6BA7" w14:paraId="1A2F5EA9" w14:textId="77777777" w:rsidTr="009D2C19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C1F3C53" w14:textId="77777777" w:rsidR="000817DF" w:rsidRPr="00FA6BA7" w:rsidRDefault="000817DF" w:rsidP="00C56B2A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FA6BA7">
              <w:rPr>
                <w:rFonts w:cstheme="minorHAnsi"/>
                <w:i/>
                <w:sz w:val="22"/>
                <w:szCs w:val="22"/>
                <w:lang w:bidi="ar-SA"/>
              </w:rPr>
              <w:t>Comment ?</w:t>
            </w:r>
          </w:p>
          <w:p w14:paraId="555A2F04" w14:textId="77777777" w:rsidR="000817DF" w:rsidRPr="00FA6BA7" w:rsidRDefault="000817DF" w:rsidP="00C56B2A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7FCA97D2" w14:textId="77777777" w:rsidR="000817DF" w:rsidRPr="00FA6BA7" w:rsidRDefault="000817DF" w:rsidP="00C56B2A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320BCF" w:rsidRPr="00FA6BA7" w14:paraId="437C3829" w14:textId="77777777" w:rsidTr="00FA6BA7"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409C59AB" w14:textId="77777777" w:rsidR="00320BCF" w:rsidRDefault="005E5F11" w:rsidP="00C56B2A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FA6BA7">
              <w:rPr>
                <w:rFonts w:cstheme="minorHAnsi"/>
                <w:sz w:val="22"/>
                <w:szCs w:val="22"/>
              </w:rPr>
              <w:t>L</w:t>
            </w:r>
            <w:r w:rsidR="00320BCF" w:rsidRPr="00FA6BA7">
              <w:rPr>
                <w:rFonts w:cstheme="minorHAnsi"/>
                <w:sz w:val="22"/>
                <w:szCs w:val="22"/>
              </w:rPr>
              <w:t>es supérieurs ont</w:t>
            </w:r>
            <w:r w:rsidRPr="00FA6BA7">
              <w:rPr>
                <w:rFonts w:cstheme="minorHAnsi"/>
                <w:sz w:val="22"/>
                <w:szCs w:val="22"/>
              </w:rPr>
              <w:t>-ils</w:t>
            </w:r>
            <w:r w:rsidR="00320BCF" w:rsidRPr="00FA6BA7">
              <w:rPr>
                <w:rFonts w:cstheme="minorHAnsi"/>
                <w:sz w:val="22"/>
                <w:szCs w:val="22"/>
              </w:rPr>
              <w:t xml:space="preserve"> un entretien de développement avec leurs subordonnés</w:t>
            </w:r>
            <w:r w:rsidR="00916026" w:rsidRPr="00FA6BA7">
              <w:rPr>
                <w:rFonts w:cstheme="minorHAnsi"/>
                <w:sz w:val="22"/>
                <w:szCs w:val="22"/>
              </w:rPr>
              <w:t xml:space="preserve"> chaque année</w:t>
            </w:r>
            <w:r w:rsidRPr="00FA6BA7">
              <w:rPr>
                <w:rFonts w:cstheme="minorHAnsi"/>
                <w:sz w:val="22"/>
                <w:szCs w:val="22"/>
              </w:rPr>
              <w:t> ?</w:t>
            </w:r>
            <w:r w:rsidR="004C7A01">
              <w:rPr>
                <w:rFonts w:cstheme="minorHAnsi"/>
                <w:sz w:val="22"/>
                <w:szCs w:val="22"/>
              </w:rPr>
              <w:t xml:space="preserve"> (</w:t>
            </w:r>
            <w:proofErr w:type="gramStart"/>
            <w:r w:rsidR="004C7A01">
              <w:rPr>
                <w:rFonts w:cstheme="minorHAnsi"/>
                <w:sz w:val="22"/>
                <w:szCs w:val="22"/>
              </w:rPr>
              <w:t>fréquence</w:t>
            </w:r>
            <w:proofErr w:type="gramEnd"/>
            <w:r w:rsidR="004C7A01">
              <w:rPr>
                <w:rFonts w:cstheme="minorHAnsi"/>
                <w:sz w:val="22"/>
                <w:szCs w:val="22"/>
              </w:rPr>
              <w:t>)</w:t>
            </w:r>
          </w:p>
          <w:p w14:paraId="2BDA7BBB" w14:textId="3EB4FEB6" w:rsidR="00A04E0E" w:rsidRPr="00FA6BA7" w:rsidRDefault="00A04E0E" w:rsidP="00A04E0E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77C989E6" w14:textId="77777777" w:rsidR="00320BCF" w:rsidRPr="00FA6BA7" w:rsidRDefault="00320BCF" w:rsidP="006809F4">
            <w:pPr>
              <w:rPr>
                <w:rFonts w:cstheme="minorHAnsi"/>
                <w:sz w:val="22"/>
                <w:szCs w:val="22"/>
                <w:lang w:bidi="ar-SA"/>
              </w:rPr>
            </w:pPr>
            <w:r w:rsidRPr="00FA6BA7">
              <w:rPr>
                <w:rFonts w:cstheme="minorHAnsi"/>
                <w:sz w:val="22"/>
                <w:szCs w:val="22"/>
                <w:lang w:bidi="ar-SA"/>
              </w:rPr>
              <w:t>Oui</w:t>
            </w:r>
          </w:p>
          <w:p w14:paraId="09BC3C03" w14:textId="77777777" w:rsidR="00320BCF" w:rsidRPr="00FA6BA7" w:rsidRDefault="00320BCF" w:rsidP="006809F4">
            <w:pPr>
              <w:rPr>
                <w:rFonts w:cstheme="minorHAnsi"/>
                <w:sz w:val="22"/>
                <w:szCs w:val="22"/>
                <w:lang w:bidi="ar-SA"/>
              </w:rPr>
            </w:pP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1556F185" w14:textId="77777777" w:rsidR="00320BCF" w:rsidRPr="00FA6BA7" w:rsidRDefault="00320BCF" w:rsidP="006809F4">
            <w:pPr>
              <w:rPr>
                <w:rFonts w:cstheme="minorHAnsi"/>
                <w:sz w:val="22"/>
                <w:szCs w:val="22"/>
                <w:lang w:bidi="ar-SA"/>
              </w:rPr>
            </w:pPr>
            <w:r w:rsidRPr="00FA6BA7">
              <w:rPr>
                <w:rFonts w:cstheme="minorHAnsi"/>
                <w:sz w:val="22"/>
                <w:szCs w:val="22"/>
                <w:lang w:bidi="ar-SA"/>
              </w:rPr>
              <w:t>Non</w:t>
            </w:r>
          </w:p>
        </w:tc>
      </w:tr>
      <w:tr w:rsidR="00320BCF" w:rsidRPr="00FA6BA7" w14:paraId="32F3588E" w14:textId="77777777" w:rsidTr="006809F4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B7DD98" w14:textId="4BBCF4EC" w:rsidR="00320BCF" w:rsidRDefault="004C7A01" w:rsidP="00C56B2A">
            <w:pPr>
              <w:keepNext/>
              <w:keepLines/>
              <w:jc w:val="both"/>
              <w:rPr>
                <w:rFonts w:cstheme="minorHAnsi"/>
                <w:i/>
                <w:sz w:val="22"/>
                <w:szCs w:val="22"/>
              </w:rPr>
            </w:pPr>
            <w:r>
              <w:rPr>
                <w:rFonts w:cstheme="minorHAnsi"/>
                <w:i/>
                <w:sz w:val="22"/>
                <w:szCs w:val="22"/>
              </w:rPr>
              <w:t>Commentaires :</w:t>
            </w:r>
          </w:p>
          <w:p w14:paraId="64994619" w14:textId="77777777" w:rsidR="004C7A01" w:rsidRPr="00FA6BA7" w:rsidRDefault="004C7A01" w:rsidP="00C56B2A">
            <w:pPr>
              <w:keepNext/>
              <w:keepLines/>
              <w:jc w:val="both"/>
              <w:rPr>
                <w:rFonts w:cstheme="minorHAnsi"/>
                <w:i/>
                <w:sz w:val="22"/>
                <w:szCs w:val="22"/>
              </w:rPr>
            </w:pPr>
          </w:p>
          <w:p w14:paraId="5DBCE6E9" w14:textId="77777777" w:rsidR="00320BCF" w:rsidRPr="00FA6BA7" w:rsidRDefault="00320BCF" w:rsidP="00C56B2A">
            <w:pPr>
              <w:keepNext/>
              <w:keepLines/>
              <w:jc w:val="both"/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0817DF" w:rsidRPr="00FA6BA7" w14:paraId="71766826" w14:textId="77777777" w:rsidTr="00FA6BA7"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432E087E" w14:textId="77777777" w:rsidR="000817DF" w:rsidRPr="00FA6BA7" w:rsidRDefault="000817DF" w:rsidP="00C56B2A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FA6BA7">
              <w:rPr>
                <w:rFonts w:cstheme="minorHAnsi"/>
                <w:sz w:val="22"/>
                <w:szCs w:val="22"/>
              </w:rPr>
              <w:t>Chaque fonction dispose</w:t>
            </w:r>
            <w:r w:rsidR="00916026" w:rsidRPr="00FA6BA7">
              <w:rPr>
                <w:rFonts w:cstheme="minorHAnsi"/>
                <w:sz w:val="22"/>
                <w:szCs w:val="22"/>
              </w:rPr>
              <w:t>-t-elle</w:t>
            </w:r>
            <w:r w:rsidRPr="00FA6BA7">
              <w:rPr>
                <w:rFonts w:cstheme="minorHAnsi"/>
                <w:sz w:val="22"/>
                <w:szCs w:val="22"/>
              </w:rPr>
              <w:t xml:space="preserve"> d’une description de poste (cahier des charges)</w:t>
            </w:r>
            <w:r w:rsidR="00916026" w:rsidRPr="00FA6BA7">
              <w:rPr>
                <w:rFonts w:cstheme="minorHAnsi"/>
                <w:sz w:val="22"/>
                <w:szCs w:val="22"/>
              </w:rPr>
              <w:t> ?</w:t>
            </w:r>
          </w:p>
          <w:p w14:paraId="7F5F643E" w14:textId="27B0C2CD" w:rsidR="00FF0638" w:rsidRPr="00FA6BA7" w:rsidRDefault="00FF0638" w:rsidP="00C56B2A">
            <w:pPr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09958D59" w14:textId="77777777" w:rsidR="000817DF" w:rsidRPr="00FA6BA7" w:rsidRDefault="000817DF" w:rsidP="000817DF">
            <w:pPr>
              <w:rPr>
                <w:rFonts w:cstheme="minorHAnsi"/>
                <w:sz w:val="22"/>
                <w:szCs w:val="22"/>
                <w:lang w:bidi="ar-SA"/>
              </w:rPr>
            </w:pPr>
            <w:r w:rsidRPr="00FA6BA7">
              <w:rPr>
                <w:rFonts w:cstheme="minorHAnsi"/>
                <w:sz w:val="22"/>
                <w:szCs w:val="22"/>
                <w:lang w:bidi="ar-SA"/>
              </w:rPr>
              <w:t>Oui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495C3552" w14:textId="77777777" w:rsidR="000817DF" w:rsidRPr="00FA6BA7" w:rsidRDefault="000817DF" w:rsidP="000817DF">
            <w:pPr>
              <w:rPr>
                <w:rFonts w:cstheme="minorHAnsi"/>
                <w:sz w:val="22"/>
                <w:szCs w:val="22"/>
                <w:lang w:bidi="ar-SA"/>
              </w:rPr>
            </w:pPr>
            <w:r w:rsidRPr="00FA6BA7">
              <w:rPr>
                <w:rFonts w:cstheme="minorHAnsi"/>
                <w:sz w:val="22"/>
                <w:szCs w:val="22"/>
                <w:lang w:bidi="ar-SA"/>
              </w:rPr>
              <w:t>Non</w:t>
            </w:r>
          </w:p>
        </w:tc>
      </w:tr>
      <w:tr w:rsidR="000817DF" w:rsidRPr="00FA6BA7" w14:paraId="06E73160" w14:textId="77777777" w:rsidTr="009E4E9F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20DD38" w14:textId="1D7AA3B2" w:rsidR="000817DF" w:rsidRDefault="004C7A01" w:rsidP="00C56B2A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  <w:r>
              <w:rPr>
                <w:rFonts w:cstheme="minorHAnsi"/>
                <w:i/>
                <w:sz w:val="22"/>
                <w:szCs w:val="22"/>
              </w:rPr>
              <w:t>Commentaires :</w:t>
            </w:r>
          </w:p>
          <w:p w14:paraId="62FC6656" w14:textId="77777777" w:rsidR="004C7A01" w:rsidRPr="00FA6BA7" w:rsidRDefault="004C7A01" w:rsidP="00C56B2A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  <w:p w14:paraId="23D39426" w14:textId="77777777" w:rsidR="000817DF" w:rsidRPr="00FA6BA7" w:rsidRDefault="000817DF" w:rsidP="00C56B2A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0817DF" w:rsidRPr="00FA6BA7" w14:paraId="31CB1E02" w14:textId="77777777" w:rsidTr="009D2C19">
        <w:trPr>
          <w:trHeight w:val="720"/>
        </w:trPr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2BB46E4" w14:textId="77777777" w:rsidR="000817DF" w:rsidRPr="00FA6BA7" w:rsidRDefault="000817DF" w:rsidP="000817DF">
            <w:pPr>
              <w:jc w:val="center"/>
              <w:rPr>
                <w:rFonts w:cstheme="minorHAnsi"/>
                <w:b/>
                <w:sz w:val="22"/>
                <w:szCs w:val="22"/>
                <w:lang w:bidi="ar-SA"/>
              </w:rPr>
            </w:pPr>
          </w:p>
          <w:p w14:paraId="059B4C4F" w14:textId="1AF3039D" w:rsidR="000817DF" w:rsidRPr="00FA6BA7" w:rsidRDefault="000817DF" w:rsidP="000817DF">
            <w:pPr>
              <w:jc w:val="center"/>
              <w:rPr>
                <w:rFonts w:cstheme="minorHAnsi"/>
                <w:b/>
                <w:sz w:val="22"/>
                <w:szCs w:val="22"/>
                <w:lang w:bidi="ar-SA"/>
              </w:rPr>
            </w:pPr>
            <w:r w:rsidRPr="00FA6BA7">
              <w:rPr>
                <w:rFonts w:cstheme="minorHAnsi"/>
                <w:b/>
                <w:sz w:val="22"/>
                <w:szCs w:val="22"/>
                <w:lang w:bidi="ar-SA"/>
              </w:rPr>
              <w:t>7. Normes</w:t>
            </w:r>
          </w:p>
        </w:tc>
      </w:tr>
      <w:tr w:rsidR="000817DF" w:rsidRPr="00FA6BA7" w14:paraId="5FBC73A6" w14:textId="77777777" w:rsidTr="00B91CF9"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458F65" w14:textId="77777777" w:rsidR="000817DF" w:rsidRDefault="00346558" w:rsidP="00C56B2A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FA6BA7">
              <w:rPr>
                <w:rFonts w:cstheme="minorHAnsi"/>
                <w:sz w:val="22"/>
                <w:szCs w:val="22"/>
              </w:rPr>
              <w:t>Nombre de groupes éducatifs et nombre de places par groupe</w:t>
            </w:r>
            <w:r w:rsidR="00916026" w:rsidRPr="00FA6BA7">
              <w:rPr>
                <w:rFonts w:cstheme="minorHAnsi"/>
                <w:sz w:val="22"/>
                <w:szCs w:val="22"/>
              </w:rPr>
              <w:t> ?</w:t>
            </w:r>
          </w:p>
          <w:p w14:paraId="2987F486" w14:textId="2E8757F1" w:rsidR="00A04E0E" w:rsidRPr="00FA6BA7" w:rsidRDefault="00A04E0E" w:rsidP="00A04E0E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826A9" w:rsidRPr="00FA6BA7" w14:paraId="449271AB" w14:textId="77777777" w:rsidTr="00B91CF9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BA0F54" w14:textId="77777777" w:rsidR="003826A9" w:rsidRPr="00FA6BA7" w:rsidRDefault="003826A9" w:rsidP="00C56B2A">
            <w:pPr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  <w:p w14:paraId="5F9643F9" w14:textId="77777777" w:rsidR="003826A9" w:rsidRPr="00FA6BA7" w:rsidRDefault="003826A9" w:rsidP="00C56B2A">
            <w:pPr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  <w:p w14:paraId="4679AA98" w14:textId="66EAFA6E" w:rsidR="003826A9" w:rsidRPr="00FA6BA7" w:rsidRDefault="003826A9" w:rsidP="00C56B2A">
            <w:pPr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817DF" w:rsidRPr="00FA6BA7" w14:paraId="3090FC61" w14:textId="77777777" w:rsidTr="00B91CF9"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CB4F9A" w14:textId="77777777" w:rsidR="000817DF" w:rsidRDefault="000817DF" w:rsidP="00C56B2A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FA6BA7">
              <w:rPr>
                <w:rFonts w:cstheme="minorHAnsi"/>
                <w:sz w:val="22"/>
                <w:szCs w:val="22"/>
              </w:rPr>
              <w:t>Nombre d’enfants accueillis au moment de la visite</w:t>
            </w:r>
            <w:r w:rsidR="00916026" w:rsidRPr="00FA6BA7">
              <w:rPr>
                <w:rFonts w:cstheme="minorHAnsi"/>
                <w:sz w:val="22"/>
                <w:szCs w:val="22"/>
              </w:rPr>
              <w:t> ?</w:t>
            </w:r>
          </w:p>
          <w:p w14:paraId="521CA91F" w14:textId="40A1D092" w:rsidR="00A04E0E" w:rsidRPr="00FA6BA7" w:rsidRDefault="00A04E0E" w:rsidP="00A04E0E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826A9" w:rsidRPr="00FA6BA7" w14:paraId="4540F6D8" w14:textId="77777777" w:rsidTr="00B91CF9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1219E9D" w14:textId="77777777" w:rsidR="003826A9" w:rsidRPr="00FA6BA7" w:rsidRDefault="003826A9" w:rsidP="00C56B2A">
            <w:pPr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  <w:p w14:paraId="020FAF50" w14:textId="77777777" w:rsidR="003826A9" w:rsidRPr="00FA6BA7" w:rsidRDefault="003826A9" w:rsidP="00C56B2A">
            <w:pPr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  <w:p w14:paraId="687AACB8" w14:textId="51CEB557" w:rsidR="003826A9" w:rsidRPr="00FA6BA7" w:rsidRDefault="003826A9" w:rsidP="00C56B2A">
            <w:pPr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05426" w:rsidRPr="00FA6BA7" w14:paraId="054CE6FD" w14:textId="77777777" w:rsidTr="00B05426">
        <w:tc>
          <w:tcPr>
            <w:tcW w:w="9351" w:type="dxa"/>
            <w:gridSpan w:val="3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234826F" w14:textId="77777777" w:rsidR="00B05426" w:rsidRDefault="00B05426" w:rsidP="00C56B2A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FA6BA7">
              <w:rPr>
                <w:rFonts w:cstheme="minorHAnsi"/>
                <w:sz w:val="22"/>
                <w:szCs w:val="22"/>
              </w:rPr>
              <w:t>Nombre d’enfants par groupe et âge des enfants par groupe ?</w:t>
            </w:r>
          </w:p>
          <w:p w14:paraId="328DCF0D" w14:textId="1832069D" w:rsidR="00A04E0E" w:rsidRPr="00FA6BA7" w:rsidRDefault="00A04E0E" w:rsidP="00A04E0E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817DF" w:rsidRPr="00FA6BA7" w14:paraId="4313845E" w14:textId="77777777" w:rsidTr="00B05426">
        <w:tc>
          <w:tcPr>
            <w:tcW w:w="9351" w:type="dxa"/>
            <w:gridSpan w:val="3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07F31B" w14:textId="68236242" w:rsidR="000817DF" w:rsidRPr="00FA6BA7" w:rsidRDefault="000817DF" w:rsidP="00C56B2A">
            <w:pPr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FA6BA7">
              <w:rPr>
                <w:rFonts w:cstheme="minorHAnsi"/>
                <w:sz w:val="22"/>
                <w:szCs w:val="22"/>
              </w:rPr>
              <w:t>Nombre d’enfants de moins de 7 ans :</w:t>
            </w:r>
          </w:p>
          <w:p w14:paraId="307D708B" w14:textId="575353EB" w:rsidR="000817DF" w:rsidRPr="00FA6BA7" w:rsidRDefault="000817DF" w:rsidP="00C56B2A">
            <w:pPr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  <w:p w14:paraId="32C74CE4" w14:textId="53EC0B1C" w:rsidR="000817DF" w:rsidRPr="00FA6BA7" w:rsidRDefault="000817DF" w:rsidP="00C56B2A">
            <w:pPr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FA6BA7">
              <w:rPr>
                <w:rFonts w:cstheme="minorHAnsi"/>
                <w:sz w:val="22"/>
                <w:szCs w:val="22"/>
              </w:rPr>
              <w:t>Nombre d’enfants de 7 à 18 ans :</w:t>
            </w:r>
          </w:p>
          <w:p w14:paraId="693D1CA0" w14:textId="688009DA" w:rsidR="000817DF" w:rsidRPr="00FA6BA7" w:rsidRDefault="000817DF" w:rsidP="00C56B2A">
            <w:pPr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  <w:p w14:paraId="48C18269" w14:textId="77777777" w:rsidR="000817DF" w:rsidRDefault="000817DF" w:rsidP="00C56B2A">
            <w:pPr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FA6BA7">
              <w:rPr>
                <w:rFonts w:cstheme="minorHAnsi"/>
                <w:sz w:val="22"/>
                <w:szCs w:val="22"/>
              </w:rPr>
              <w:lastRenderedPageBreak/>
              <w:t>Nombre d’enfants de plus de 18 ans :</w:t>
            </w:r>
          </w:p>
          <w:p w14:paraId="2313A0FB" w14:textId="1275B586" w:rsidR="004C7A01" w:rsidRPr="00FA6BA7" w:rsidRDefault="004C7A01" w:rsidP="00C56B2A">
            <w:pPr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A1066" w:rsidRPr="00FA6BA7" w14:paraId="0E1C97F7" w14:textId="77777777" w:rsidTr="00B91CF9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1C2AD0" w14:textId="4444B079" w:rsidR="00FA1066" w:rsidRPr="00FA6BA7" w:rsidRDefault="003B66C0" w:rsidP="003B66C0">
            <w:pPr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FA6BA7">
              <w:rPr>
                <w:rFonts w:cstheme="minorHAnsi"/>
                <w:i/>
                <w:sz w:val="22"/>
                <w:szCs w:val="22"/>
              </w:rPr>
              <w:lastRenderedPageBreak/>
              <w:t>Commentaires</w:t>
            </w:r>
            <w:r w:rsidR="00A04E0E">
              <w:rPr>
                <w:rFonts w:cstheme="minorHAnsi"/>
                <w:i/>
                <w:sz w:val="22"/>
                <w:szCs w:val="22"/>
              </w:rPr>
              <w:t> :</w:t>
            </w:r>
          </w:p>
          <w:p w14:paraId="7A5101A1" w14:textId="77777777" w:rsidR="00FA1066" w:rsidRPr="00FA6BA7" w:rsidRDefault="00FA1066" w:rsidP="00C56B2A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  <w:p w14:paraId="695C1EF5" w14:textId="5CA32861" w:rsidR="00FA1066" w:rsidRPr="00FA6BA7" w:rsidRDefault="00FA1066" w:rsidP="00C56B2A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817DF" w:rsidRPr="00FA6BA7" w14:paraId="6294303B" w14:textId="77777777" w:rsidTr="00B91CF9">
        <w:tc>
          <w:tcPr>
            <w:tcW w:w="9351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78AAE9" w14:textId="306A990C" w:rsidR="00A04E0E" w:rsidRDefault="000817DF" w:rsidP="00BB7C1D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FA6BA7">
              <w:rPr>
                <w:rFonts w:cstheme="minorHAnsi"/>
                <w:sz w:val="22"/>
                <w:szCs w:val="22"/>
              </w:rPr>
              <w:t>Nombre d’enfants accueillis lors d</w:t>
            </w:r>
            <w:r w:rsidR="00BB7C1D" w:rsidRPr="00FA6BA7">
              <w:rPr>
                <w:rFonts w:cstheme="minorHAnsi"/>
                <w:sz w:val="22"/>
                <w:szCs w:val="22"/>
              </w:rPr>
              <w:t>es</w:t>
            </w:r>
            <w:r w:rsidRPr="00FA6BA7">
              <w:rPr>
                <w:rFonts w:cstheme="minorHAnsi"/>
                <w:sz w:val="22"/>
                <w:szCs w:val="22"/>
              </w:rPr>
              <w:t xml:space="preserve"> weekend</w:t>
            </w:r>
            <w:r w:rsidR="00BB7C1D" w:rsidRPr="00FA6BA7">
              <w:rPr>
                <w:rFonts w:cstheme="minorHAnsi"/>
                <w:sz w:val="22"/>
                <w:szCs w:val="22"/>
              </w:rPr>
              <w:t>s</w:t>
            </w:r>
            <w:r w:rsidRPr="00FA6BA7">
              <w:rPr>
                <w:rFonts w:cstheme="minorHAnsi"/>
                <w:sz w:val="22"/>
                <w:szCs w:val="22"/>
              </w:rPr>
              <w:t xml:space="preserve"> </w:t>
            </w:r>
            <w:r w:rsidR="00BB7C1D" w:rsidRPr="00FA6BA7">
              <w:rPr>
                <w:rFonts w:cstheme="minorHAnsi"/>
                <w:sz w:val="22"/>
                <w:szCs w:val="22"/>
              </w:rPr>
              <w:t>des trois derniers mois</w:t>
            </w:r>
            <w:r w:rsidR="00A04E0E">
              <w:rPr>
                <w:rFonts w:cstheme="minorHAnsi"/>
                <w:sz w:val="22"/>
                <w:szCs w:val="22"/>
              </w:rPr>
              <w:t> ?</w:t>
            </w:r>
          </w:p>
          <w:p w14:paraId="0EA81E04" w14:textId="047415E5" w:rsidR="000817DF" w:rsidRPr="00FA6BA7" w:rsidRDefault="000817DF" w:rsidP="00A04E0E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FA6BA7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FA1066" w:rsidRPr="00FA6BA7" w14:paraId="66943EAF" w14:textId="77777777" w:rsidTr="00B91CF9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702BE60" w14:textId="77777777" w:rsidR="00FA1066" w:rsidRPr="00FA6BA7" w:rsidRDefault="00FA1066" w:rsidP="00C56B2A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  <w:p w14:paraId="451DBDC9" w14:textId="77777777" w:rsidR="00FA1066" w:rsidRPr="00FA6BA7" w:rsidRDefault="00FA1066" w:rsidP="00C56B2A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  <w:p w14:paraId="44901577" w14:textId="0F4E2CEA" w:rsidR="00FA1066" w:rsidRPr="00FA6BA7" w:rsidRDefault="00FA1066" w:rsidP="00C56B2A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817DF" w:rsidRPr="00FA6BA7" w14:paraId="70F2C9FF" w14:textId="77777777" w:rsidTr="009C1986">
        <w:tc>
          <w:tcPr>
            <w:tcW w:w="9351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2A7041" w14:textId="77777777" w:rsidR="000817DF" w:rsidRDefault="000817DF" w:rsidP="00C56B2A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FA6BA7">
              <w:rPr>
                <w:rFonts w:cstheme="minorHAnsi"/>
                <w:sz w:val="22"/>
                <w:szCs w:val="22"/>
              </w:rPr>
              <w:t>Organisation des weekends</w:t>
            </w:r>
            <w:r w:rsidR="00916026" w:rsidRPr="00FA6BA7">
              <w:rPr>
                <w:rFonts w:cstheme="minorHAnsi"/>
                <w:sz w:val="22"/>
                <w:szCs w:val="22"/>
              </w:rPr>
              <w:t xml:space="preserve"> : notamment </w:t>
            </w:r>
            <w:r w:rsidRPr="00FA6BA7">
              <w:rPr>
                <w:rFonts w:cstheme="minorHAnsi"/>
                <w:sz w:val="22"/>
                <w:szCs w:val="22"/>
              </w:rPr>
              <w:t>les enfants ont-ils accès à leur chambre </w:t>
            </w:r>
            <w:r w:rsidR="00321F2D" w:rsidRPr="00FA6BA7">
              <w:rPr>
                <w:rFonts w:cstheme="minorHAnsi"/>
                <w:sz w:val="22"/>
                <w:szCs w:val="22"/>
              </w:rPr>
              <w:t>? dorment</w:t>
            </w:r>
            <w:r w:rsidR="00916026" w:rsidRPr="00FA6BA7">
              <w:rPr>
                <w:rFonts w:cstheme="minorHAnsi"/>
                <w:sz w:val="22"/>
                <w:szCs w:val="22"/>
              </w:rPr>
              <w:t>-ils dans leur lit ?</w:t>
            </w:r>
          </w:p>
          <w:p w14:paraId="7C8E0F6D" w14:textId="73D3DF4D" w:rsidR="00A04E0E" w:rsidRPr="00FA6BA7" w:rsidRDefault="00A04E0E" w:rsidP="00A04E0E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817DF" w:rsidRPr="00FA6BA7" w14:paraId="3C8F3C6F" w14:textId="77777777" w:rsidTr="007F3B3F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4F20EA7" w14:textId="07FD50B6" w:rsidR="00FA1066" w:rsidRDefault="00FA1066" w:rsidP="00C56B2A">
            <w:pPr>
              <w:ind w:left="567"/>
              <w:contextualSpacing/>
              <w:jc w:val="both"/>
              <w:rPr>
                <w:rFonts w:cstheme="minorHAnsi"/>
                <w:i/>
                <w:sz w:val="22"/>
                <w:szCs w:val="22"/>
              </w:rPr>
            </w:pPr>
          </w:p>
          <w:p w14:paraId="1C0E015A" w14:textId="77777777" w:rsidR="004C7A01" w:rsidRPr="00FA6BA7" w:rsidRDefault="004C7A01" w:rsidP="00C56B2A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  <w:p w14:paraId="3A9D388D" w14:textId="6D9B96B8" w:rsidR="00FA1066" w:rsidRPr="00FA6BA7" w:rsidRDefault="00FA1066" w:rsidP="00C56B2A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817DF" w:rsidRPr="00FA6BA7" w14:paraId="0C8283B6" w14:textId="77777777" w:rsidTr="00B91CF9">
        <w:tc>
          <w:tcPr>
            <w:tcW w:w="9351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9F3670" w14:textId="77777777" w:rsidR="000817DF" w:rsidRDefault="000817DF" w:rsidP="00C56B2A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FA6BA7">
              <w:rPr>
                <w:rFonts w:cstheme="minorHAnsi"/>
                <w:sz w:val="22"/>
                <w:szCs w:val="22"/>
              </w:rPr>
              <w:t>Nombre d’enfants présents lors des dernières vacances scolaires</w:t>
            </w:r>
            <w:r w:rsidR="00916026" w:rsidRPr="00FA6BA7">
              <w:rPr>
                <w:rFonts w:cstheme="minorHAnsi"/>
                <w:sz w:val="22"/>
                <w:szCs w:val="22"/>
              </w:rPr>
              <w:t> ?</w:t>
            </w:r>
          </w:p>
          <w:p w14:paraId="6DD481C0" w14:textId="5C61FFCD" w:rsidR="00A04E0E" w:rsidRPr="00FA6BA7" w:rsidRDefault="00A04E0E" w:rsidP="00A04E0E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A1066" w:rsidRPr="00FA6BA7" w14:paraId="21EE9347" w14:textId="77777777" w:rsidTr="00B91CF9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DF8075D" w14:textId="77777777" w:rsidR="00FA1066" w:rsidRPr="00FA6BA7" w:rsidRDefault="00FA1066" w:rsidP="00C56B2A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  <w:p w14:paraId="1097B682" w14:textId="77777777" w:rsidR="00FA1066" w:rsidRPr="00FA6BA7" w:rsidRDefault="00FA1066" w:rsidP="00C56B2A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  <w:p w14:paraId="37DC8532" w14:textId="0F3F75D2" w:rsidR="00FA1066" w:rsidRPr="00FA6BA7" w:rsidRDefault="00FA1066" w:rsidP="00C56B2A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817DF" w:rsidRPr="00FA6BA7" w14:paraId="0C7D9EF3" w14:textId="77777777" w:rsidTr="009C1986">
        <w:tc>
          <w:tcPr>
            <w:tcW w:w="9351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679B0B" w14:textId="77777777" w:rsidR="000817DF" w:rsidRDefault="004C7A01" w:rsidP="004C7A01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Description de l’o</w:t>
            </w:r>
            <w:r w:rsidR="000817DF" w:rsidRPr="00FA6BA7">
              <w:rPr>
                <w:rFonts w:cstheme="minorHAnsi"/>
                <w:sz w:val="22"/>
                <w:szCs w:val="22"/>
              </w:rPr>
              <w:t>rganisation des vacances</w:t>
            </w:r>
            <w:r w:rsidR="00916026" w:rsidRPr="00FA6BA7">
              <w:rPr>
                <w:rFonts w:cstheme="minorHAnsi"/>
                <w:sz w:val="22"/>
                <w:szCs w:val="22"/>
              </w:rPr>
              <w:t> ?</w:t>
            </w:r>
          </w:p>
          <w:p w14:paraId="5207B37D" w14:textId="2D70E756" w:rsidR="00A04E0E" w:rsidRPr="00FA6BA7" w:rsidRDefault="00A04E0E" w:rsidP="00A04E0E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817DF" w:rsidRPr="00FA6BA7" w14:paraId="063BE3E6" w14:textId="77777777" w:rsidTr="007F3B3F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AD894AE" w14:textId="6C62AA70" w:rsidR="00FA1066" w:rsidRDefault="00FA1066" w:rsidP="00C56B2A">
            <w:pPr>
              <w:contextualSpacing/>
              <w:jc w:val="both"/>
              <w:rPr>
                <w:rFonts w:cstheme="minorHAnsi"/>
                <w:i/>
                <w:sz w:val="22"/>
                <w:szCs w:val="22"/>
              </w:rPr>
            </w:pPr>
          </w:p>
          <w:p w14:paraId="203189EB" w14:textId="77777777" w:rsidR="004C7A01" w:rsidRPr="00FA6BA7" w:rsidRDefault="004C7A01" w:rsidP="00C56B2A">
            <w:pPr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  <w:p w14:paraId="1F75D367" w14:textId="6A6975C9" w:rsidR="00FA1066" w:rsidRPr="00FA6BA7" w:rsidRDefault="00FA1066" w:rsidP="00C56B2A">
            <w:pPr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817DF" w:rsidRPr="00FA6BA7" w14:paraId="70C550E7" w14:textId="77777777" w:rsidTr="00FA6BA7">
        <w:trPr>
          <w:trHeight w:val="289"/>
        </w:trPr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5C81DD3" w14:textId="4A9C793C" w:rsidR="000817DF" w:rsidRDefault="000817DF" w:rsidP="00C56B2A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FA6BA7">
              <w:rPr>
                <w:rFonts w:cstheme="minorHAnsi"/>
                <w:sz w:val="22"/>
                <w:szCs w:val="22"/>
              </w:rPr>
              <w:t>Clientèle avec subvention individuelle AI</w:t>
            </w:r>
            <w:r w:rsidR="00C76D35" w:rsidRPr="00FA6BA7">
              <w:rPr>
                <w:rFonts w:cstheme="minorHAnsi"/>
                <w:sz w:val="22"/>
                <w:szCs w:val="22"/>
              </w:rPr>
              <w:t xml:space="preserve"> pour le logement</w:t>
            </w:r>
            <w:r w:rsidR="00916026" w:rsidRPr="00FA6BA7">
              <w:rPr>
                <w:rFonts w:cstheme="minorHAnsi"/>
                <w:sz w:val="22"/>
                <w:szCs w:val="22"/>
              </w:rPr>
              <w:t> ?</w:t>
            </w:r>
          </w:p>
          <w:p w14:paraId="6FE3C956" w14:textId="77777777" w:rsidR="00A04E0E" w:rsidRPr="00FA6BA7" w:rsidRDefault="00A04E0E" w:rsidP="00A04E0E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  <w:p w14:paraId="0B071B2C" w14:textId="75A71471" w:rsidR="00F27846" w:rsidRPr="00FA6BA7" w:rsidRDefault="00F27846" w:rsidP="00C56B2A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AAA25DA" w14:textId="77777777" w:rsidR="000817DF" w:rsidRPr="00FA6BA7" w:rsidRDefault="000817DF" w:rsidP="00C56B2A">
            <w:pPr>
              <w:jc w:val="both"/>
              <w:rPr>
                <w:rFonts w:cstheme="minorHAnsi"/>
                <w:sz w:val="22"/>
                <w:szCs w:val="22"/>
              </w:rPr>
            </w:pPr>
            <w:r w:rsidRPr="00FA6BA7">
              <w:rPr>
                <w:rFonts w:cstheme="minorHAnsi"/>
                <w:sz w:val="22"/>
                <w:szCs w:val="22"/>
              </w:rPr>
              <w:t>Oui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5C7ADEE1" w14:textId="77777777" w:rsidR="000817DF" w:rsidRPr="00FA6BA7" w:rsidRDefault="000817DF" w:rsidP="00C56B2A">
            <w:pPr>
              <w:jc w:val="both"/>
              <w:rPr>
                <w:rFonts w:cstheme="minorHAnsi"/>
                <w:sz w:val="22"/>
                <w:szCs w:val="22"/>
              </w:rPr>
            </w:pPr>
            <w:r w:rsidRPr="00FA6BA7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0817DF" w:rsidRPr="00FA6BA7" w14:paraId="560DC267" w14:textId="77777777" w:rsidTr="007F3B3F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187C60" w14:textId="7FF09189" w:rsidR="000817DF" w:rsidRPr="00FA6BA7" w:rsidRDefault="00916026" w:rsidP="00C56B2A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FA6BA7">
              <w:rPr>
                <w:rFonts w:cstheme="minorHAnsi"/>
                <w:i/>
                <w:sz w:val="22"/>
                <w:szCs w:val="22"/>
              </w:rPr>
              <w:t>Commentaires</w:t>
            </w:r>
            <w:r w:rsidR="004C7A01">
              <w:rPr>
                <w:rFonts w:cstheme="minorHAnsi"/>
                <w:i/>
                <w:sz w:val="22"/>
                <w:szCs w:val="22"/>
              </w:rPr>
              <w:t> :</w:t>
            </w:r>
          </w:p>
          <w:p w14:paraId="13D19A56" w14:textId="77777777" w:rsidR="00FA1066" w:rsidRPr="00FA6BA7" w:rsidRDefault="00FA1066" w:rsidP="00C56B2A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62684AE3" w14:textId="18D739D0" w:rsidR="00FA1066" w:rsidRPr="00FA6BA7" w:rsidRDefault="00FA1066" w:rsidP="00C56B2A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817DF" w:rsidRPr="00FA6BA7" w14:paraId="340B6964" w14:textId="77777777" w:rsidTr="00FA6BA7">
        <w:trPr>
          <w:trHeight w:val="289"/>
        </w:trPr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DB35B0D" w14:textId="02137DF1" w:rsidR="000817DF" w:rsidRDefault="000817DF" w:rsidP="00C56B2A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FA6BA7">
              <w:rPr>
                <w:rFonts w:cstheme="minorHAnsi"/>
                <w:sz w:val="22"/>
                <w:szCs w:val="22"/>
              </w:rPr>
              <w:t>Entrée directe en progression, sans stationnaire</w:t>
            </w:r>
            <w:r w:rsidR="00916026" w:rsidRPr="00FA6BA7">
              <w:rPr>
                <w:rFonts w:cstheme="minorHAnsi"/>
                <w:sz w:val="22"/>
                <w:szCs w:val="22"/>
              </w:rPr>
              <w:t> ?</w:t>
            </w:r>
          </w:p>
          <w:p w14:paraId="40D33B9A" w14:textId="77777777" w:rsidR="00A04E0E" w:rsidRPr="00FA6BA7" w:rsidRDefault="00A04E0E" w:rsidP="00A04E0E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  <w:p w14:paraId="4A307FB3" w14:textId="092CFB5A" w:rsidR="00F27846" w:rsidRPr="00FA6BA7" w:rsidRDefault="00F27846" w:rsidP="00C56B2A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419FC155" w14:textId="77777777" w:rsidR="000817DF" w:rsidRPr="00FA6BA7" w:rsidRDefault="000817DF" w:rsidP="00C56B2A">
            <w:pPr>
              <w:jc w:val="both"/>
              <w:rPr>
                <w:rFonts w:cstheme="minorHAnsi"/>
                <w:sz w:val="22"/>
                <w:szCs w:val="22"/>
              </w:rPr>
            </w:pPr>
            <w:r w:rsidRPr="00FA6BA7">
              <w:rPr>
                <w:rFonts w:cstheme="minorHAnsi"/>
                <w:sz w:val="22"/>
                <w:szCs w:val="22"/>
              </w:rPr>
              <w:t>Oui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8C8A269" w14:textId="77777777" w:rsidR="000817DF" w:rsidRPr="00FA6BA7" w:rsidRDefault="000817DF" w:rsidP="00C56B2A">
            <w:pPr>
              <w:jc w:val="both"/>
              <w:rPr>
                <w:rFonts w:cstheme="minorHAnsi"/>
                <w:sz w:val="22"/>
                <w:szCs w:val="22"/>
              </w:rPr>
            </w:pPr>
            <w:r w:rsidRPr="00FA6BA7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0817DF" w:rsidRPr="00FA6BA7" w14:paraId="0DE39783" w14:textId="77777777" w:rsidTr="007F3B3F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C5CC805" w14:textId="2E9E87BC" w:rsidR="000817DF" w:rsidRPr="00FA6BA7" w:rsidRDefault="00916026" w:rsidP="00C56B2A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FA6BA7">
              <w:rPr>
                <w:rFonts w:cstheme="minorHAnsi"/>
                <w:i/>
                <w:sz w:val="22"/>
                <w:szCs w:val="22"/>
              </w:rPr>
              <w:t>Commentaires</w:t>
            </w:r>
            <w:r w:rsidR="004C7A01">
              <w:rPr>
                <w:rFonts w:cstheme="minorHAnsi"/>
                <w:i/>
                <w:sz w:val="22"/>
                <w:szCs w:val="22"/>
              </w:rPr>
              <w:t> :</w:t>
            </w:r>
          </w:p>
          <w:p w14:paraId="743DE98A" w14:textId="77777777" w:rsidR="000817DF" w:rsidRPr="00FA6BA7" w:rsidRDefault="000817DF" w:rsidP="00C56B2A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4E72318C" w14:textId="6B1A8A70" w:rsidR="00FA1066" w:rsidRPr="00FA6BA7" w:rsidRDefault="00FA1066" w:rsidP="00C56B2A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817DF" w:rsidRPr="00FA6BA7" w14:paraId="3513473D" w14:textId="77777777" w:rsidTr="00B91CF9">
        <w:tc>
          <w:tcPr>
            <w:tcW w:w="9351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144A7E" w14:textId="77777777" w:rsidR="000817DF" w:rsidRDefault="000817DF" w:rsidP="00C56B2A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FA6BA7">
              <w:rPr>
                <w:rFonts w:cstheme="minorHAnsi"/>
                <w:sz w:val="22"/>
                <w:szCs w:val="22"/>
              </w:rPr>
              <w:t>Nombre de placement</w:t>
            </w:r>
            <w:r w:rsidR="00CC2A1E" w:rsidRPr="00FA6BA7">
              <w:rPr>
                <w:rFonts w:cstheme="minorHAnsi"/>
                <w:sz w:val="22"/>
                <w:szCs w:val="22"/>
              </w:rPr>
              <w:t>s</w:t>
            </w:r>
            <w:r w:rsidRPr="00FA6BA7">
              <w:rPr>
                <w:rFonts w:cstheme="minorHAnsi"/>
                <w:sz w:val="22"/>
                <w:szCs w:val="22"/>
              </w:rPr>
              <w:t xml:space="preserve"> partiel</w:t>
            </w:r>
            <w:r w:rsidR="00CC2A1E" w:rsidRPr="00FA6BA7">
              <w:rPr>
                <w:rFonts w:cstheme="minorHAnsi"/>
                <w:sz w:val="22"/>
                <w:szCs w:val="22"/>
              </w:rPr>
              <w:t>s</w:t>
            </w:r>
            <w:r w:rsidR="00916026" w:rsidRPr="00FA6BA7">
              <w:rPr>
                <w:rFonts w:cstheme="minorHAnsi"/>
                <w:sz w:val="22"/>
                <w:szCs w:val="22"/>
              </w:rPr>
              <w:t> ?</w:t>
            </w:r>
          </w:p>
          <w:p w14:paraId="01DA76FC" w14:textId="062C4308" w:rsidR="00A04E0E" w:rsidRPr="00FA6BA7" w:rsidRDefault="00A04E0E" w:rsidP="00A04E0E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A1066" w:rsidRPr="00FA6BA7" w14:paraId="4E10154E" w14:textId="77777777" w:rsidTr="00B91CF9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F0982FB" w14:textId="77777777" w:rsidR="00FA1066" w:rsidRPr="00FA6BA7" w:rsidRDefault="00FA1066" w:rsidP="00C56B2A">
            <w:pPr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  <w:p w14:paraId="2F2CDA82" w14:textId="77777777" w:rsidR="00FA1066" w:rsidRPr="00FA6BA7" w:rsidRDefault="00FA1066" w:rsidP="00C56B2A">
            <w:pPr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  <w:p w14:paraId="2AD87BBF" w14:textId="5AF2C999" w:rsidR="00FA1066" w:rsidRPr="00FA6BA7" w:rsidRDefault="00FA1066" w:rsidP="00C56B2A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817DF" w:rsidRPr="00FA6BA7" w14:paraId="2D84AB23" w14:textId="77777777" w:rsidTr="009C1986">
        <w:tc>
          <w:tcPr>
            <w:tcW w:w="9351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9E7D5B" w14:textId="77777777" w:rsidR="000817DF" w:rsidRDefault="000817DF" w:rsidP="00C56B2A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FA6BA7">
              <w:rPr>
                <w:rFonts w:cstheme="minorHAnsi"/>
                <w:sz w:val="22"/>
                <w:szCs w:val="22"/>
              </w:rPr>
              <w:t>Organisation des placements partiels</w:t>
            </w:r>
            <w:r w:rsidR="00916026" w:rsidRPr="00FA6BA7">
              <w:rPr>
                <w:rFonts w:cstheme="minorHAnsi"/>
                <w:sz w:val="22"/>
                <w:szCs w:val="22"/>
              </w:rPr>
              <w:t> ?</w:t>
            </w:r>
          </w:p>
          <w:p w14:paraId="4C31CCA5" w14:textId="3EA1C8BB" w:rsidR="00A04E0E" w:rsidRPr="00FA6BA7" w:rsidRDefault="00A04E0E" w:rsidP="00A04E0E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817DF" w:rsidRPr="00FA6BA7" w14:paraId="48D95018" w14:textId="77777777" w:rsidTr="007F3B3F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86FA8F" w14:textId="729C3969" w:rsidR="000817DF" w:rsidRDefault="000817DF" w:rsidP="00C56B2A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  <w:p w14:paraId="6E53783D" w14:textId="77777777" w:rsidR="004C7A01" w:rsidRPr="00FA6BA7" w:rsidRDefault="004C7A01" w:rsidP="00C56B2A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16D01C45" w14:textId="77777777" w:rsidR="000817DF" w:rsidRPr="00FA6BA7" w:rsidRDefault="000817DF" w:rsidP="00C56B2A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817DF" w:rsidRPr="00FA6BA7" w14:paraId="466BC427" w14:textId="77777777" w:rsidTr="00B91CF9">
        <w:tc>
          <w:tcPr>
            <w:tcW w:w="9351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0B2203" w14:textId="77777777" w:rsidR="000817DF" w:rsidRDefault="000817DF" w:rsidP="00C56B2A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FA6BA7">
              <w:rPr>
                <w:rFonts w:cstheme="minorHAnsi"/>
                <w:sz w:val="22"/>
                <w:szCs w:val="22"/>
              </w:rPr>
              <w:t>Nombre de places de progression</w:t>
            </w:r>
            <w:r w:rsidR="00A04E0E">
              <w:rPr>
                <w:rFonts w:cstheme="minorHAnsi"/>
                <w:sz w:val="22"/>
                <w:szCs w:val="22"/>
              </w:rPr>
              <w:t> ?</w:t>
            </w:r>
          </w:p>
          <w:p w14:paraId="25804F37" w14:textId="664C594F" w:rsidR="00A04E0E" w:rsidRPr="00FA6BA7" w:rsidRDefault="00A04E0E" w:rsidP="00A04E0E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A1066" w:rsidRPr="00FA6BA7" w14:paraId="3AD07FD5" w14:textId="77777777" w:rsidTr="00B91CF9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875A766" w14:textId="77777777" w:rsidR="00FA1066" w:rsidRPr="00FA6BA7" w:rsidRDefault="00FA1066" w:rsidP="00C56B2A">
            <w:pPr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  <w:p w14:paraId="2D3B03A0" w14:textId="77777777" w:rsidR="00FA1066" w:rsidRPr="00FA6BA7" w:rsidRDefault="00FA1066" w:rsidP="00C56B2A">
            <w:pPr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  <w:p w14:paraId="0F368D1E" w14:textId="54A3DBFB" w:rsidR="00FA1066" w:rsidRPr="00FA6BA7" w:rsidRDefault="00FA1066" w:rsidP="00C56B2A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817DF" w:rsidRPr="00FA6BA7" w14:paraId="47548AB7" w14:textId="77777777" w:rsidTr="00B91CF9">
        <w:tc>
          <w:tcPr>
            <w:tcW w:w="9351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35DB6" w14:textId="77777777" w:rsidR="000817DF" w:rsidRDefault="000817DF" w:rsidP="00C56B2A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FA6BA7">
              <w:rPr>
                <w:rFonts w:cstheme="minorHAnsi"/>
                <w:sz w:val="22"/>
                <w:szCs w:val="22"/>
              </w:rPr>
              <w:lastRenderedPageBreak/>
              <w:t>Nombre de places en structure de jour</w:t>
            </w:r>
            <w:r w:rsidR="00916026" w:rsidRPr="00FA6BA7">
              <w:rPr>
                <w:rFonts w:cstheme="minorHAnsi"/>
                <w:sz w:val="22"/>
                <w:szCs w:val="22"/>
              </w:rPr>
              <w:t> ?</w:t>
            </w:r>
          </w:p>
          <w:p w14:paraId="0BE4105E" w14:textId="52AC1FF8" w:rsidR="00A04E0E" w:rsidRPr="00FA6BA7" w:rsidRDefault="00A04E0E" w:rsidP="00A04E0E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A1066" w:rsidRPr="00FA6BA7" w14:paraId="2A71033B" w14:textId="77777777" w:rsidTr="00B91CF9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6B8938E" w14:textId="77777777" w:rsidR="00FA1066" w:rsidRPr="00FA6BA7" w:rsidRDefault="00FA1066" w:rsidP="00C56B2A">
            <w:pPr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  <w:p w14:paraId="5DADE85B" w14:textId="77777777" w:rsidR="00FA1066" w:rsidRPr="00FA6BA7" w:rsidRDefault="00FA1066" w:rsidP="00C56B2A">
            <w:pPr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  <w:p w14:paraId="404B7915" w14:textId="120179E4" w:rsidR="00FA1066" w:rsidRPr="00FA6BA7" w:rsidRDefault="00FA1066" w:rsidP="00C56B2A">
            <w:pPr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817DF" w:rsidRPr="00FA6BA7" w14:paraId="2B274EFE" w14:textId="77777777" w:rsidTr="00B91CF9">
        <w:tc>
          <w:tcPr>
            <w:tcW w:w="9351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EDA1C7" w14:textId="77777777" w:rsidR="000817DF" w:rsidRDefault="000817DF" w:rsidP="00C56B2A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FA6BA7">
              <w:rPr>
                <w:rFonts w:cstheme="minorHAnsi"/>
                <w:sz w:val="22"/>
                <w:szCs w:val="22"/>
              </w:rPr>
              <w:t>Nombre de places de formation</w:t>
            </w:r>
            <w:r w:rsidR="00916026" w:rsidRPr="00FA6BA7">
              <w:rPr>
                <w:rFonts w:cstheme="minorHAnsi"/>
                <w:sz w:val="22"/>
                <w:szCs w:val="22"/>
              </w:rPr>
              <w:t> ?</w:t>
            </w:r>
          </w:p>
          <w:p w14:paraId="5709B9BC" w14:textId="446BC191" w:rsidR="00A04E0E" w:rsidRPr="00FA6BA7" w:rsidRDefault="00A04E0E" w:rsidP="00A04E0E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A1066" w:rsidRPr="00FA6BA7" w14:paraId="40685660" w14:textId="77777777" w:rsidTr="00B91CF9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1E2F5B7" w14:textId="77777777" w:rsidR="00FA1066" w:rsidRPr="00FA6BA7" w:rsidRDefault="00FA1066" w:rsidP="00C56B2A">
            <w:pPr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  <w:p w14:paraId="05F30054" w14:textId="77777777" w:rsidR="00FA1066" w:rsidRPr="00FA6BA7" w:rsidRDefault="00FA1066" w:rsidP="00C56B2A">
            <w:pPr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  <w:p w14:paraId="2B4991BA" w14:textId="3AF93856" w:rsidR="00FA1066" w:rsidRPr="00FA6BA7" w:rsidRDefault="00FA1066" w:rsidP="00C56B2A">
            <w:pPr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817DF" w:rsidRPr="00FA6BA7" w14:paraId="6DCA2B2C" w14:textId="77777777" w:rsidTr="00FA6BA7">
        <w:trPr>
          <w:trHeight w:val="289"/>
        </w:trPr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4835280" w14:textId="77777777" w:rsidR="000817DF" w:rsidRDefault="000817DF" w:rsidP="00C56B2A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FA6BA7">
              <w:rPr>
                <w:rFonts w:cstheme="minorHAnsi"/>
                <w:sz w:val="22"/>
                <w:szCs w:val="22"/>
              </w:rPr>
              <w:t>Dotation globale</w:t>
            </w:r>
            <w:r w:rsidR="000B47AC" w:rsidRPr="00FA6BA7">
              <w:rPr>
                <w:rFonts w:cstheme="minorHAnsi"/>
                <w:sz w:val="22"/>
                <w:szCs w:val="22"/>
              </w:rPr>
              <w:t>, y compris responsable et travail de nuit</w:t>
            </w:r>
            <w:r w:rsidRPr="00FA6BA7">
              <w:rPr>
                <w:rFonts w:cstheme="minorHAnsi"/>
                <w:sz w:val="22"/>
                <w:szCs w:val="22"/>
              </w:rPr>
              <w:t xml:space="preserve"> (460% par groupe éducatif selon normes OFJ</w:t>
            </w:r>
            <w:r w:rsidR="004F61EC" w:rsidRPr="00FA6BA7">
              <w:rPr>
                <w:rFonts w:cstheme="minorHAnsi"/>
                <w:sz w:val="22"/>
                <w:szCs w:val="22"/>
              </w:rPr>
              <w:t>, supplément de 100% accordé pour une petite institution avec un seul groupe et supplément de 200% accordé pour l’accueil d’urgence</w:t>
            </w:r>
            <w:r w:rsidRPr="00FA6BA7">
              <w:rPr>
                <w:rFonts w:cstheme="minorHAnsi"/>
                <w:sz w:val="22"/>
                <w:szCs w:val="22"/>
              </w:rPr>
              <w:t>) et vérification de la dotation à respecter en fonction des offres validées OFJ et des minimum</w:t>
            </w:r>
            <w:r w:rsidR="004F61EC" w:rsidRPr="00FA6BA7">
              <w:rPr>
                <w:rFonts w:cstheme="minorHAnsi"/>
                <w:sz w:val="22"/>
                <w:szCs w:val="22"/>
              </w:rPr>
              <w:t>s</w:t>
            </w:r>
            <w:r w:rsidRPr="00FA6BA7">
              <w:rPr>
                <w:rFonts w:cstheme="minorHAnsi"/>
                <w:sz w:val="22"/>
                <w:szCs w:val="22"/>
              </w:rPr>
              <w:t xml:space="preserve"> (place de progression : 25% par place avec dotation inf. de 5% au plus par place, structure de jour : 200%, </w:t>
            </w:r>
            <w:proofErr w:type="spellStart"/>
            <w:r w:rsidRPr="00FA6BA7">
              <w:rPr>
                <w:rFonts w:cstheme="minorHAnsi"/>
                <w:sz w:val="22"/>
                <w:szCs w:val="22"/>
              </w:rPr>
              <w:t>préfo</w:t>
            </w:r>
            <w:proofErr w:type="spellEnd"/>
            <w:r w:rsidRPr="00FA6BA7">
              <w:rPr>
                <w:rFonts w:cstheme="minorHAnsi"/>
                <w:sz w:val="22"/>
                <w:szCs w:val="22"/>
              </w:rPr>
              <w:t xml:space="preserve"> avec formation : 50% par place et sans école : 40% par place avec dotation inf. de 10% au plus</w:t>
            </w:r>
            <w:r w:rsidR="00CC2A1E" w:rsidRPr="00FA6BA7">
              <w:rPr>
                <w:rFonts w:cstheme="minorHAnsi"/>
                <w:sz w:val="22"/>
                <w:szCs w:val="22"/>
              </w:rPr>
              <w:t>)</w:t>
            </w:r>
          </w:p>
          <w:p w14:paraId="12A5B7B5" w14:textId="1A4497E1" w:rsidR="00A04E0E" w:rsidRPr="00FA6BA7" w:rsidRDefault="00A04E0E" w:rsidP="00A04E0E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A8567B4" w14:textId="77777777" w:rsidR="000817DF" w:rsidRPr="00FA6BA7" w:rsidRDefault="000817DF" w:rsidP="00C56B2A">
            <w:pPr>
              <w:jc w:val="both"/>
              <w:rPr>
                <w:rFonts w:cstheme="minorHAnsi"/>
                <w:sz w:val="22"/>
                <w:szCs w:val="22"/>
              </w:rPr>
            </w:pPr>
            <w:r w:rsidRPr="00FA6BA7">
              <w:rPr>
                <w:rFonts w:cstheme="minorHAnsi"/>
                <w:sz w:val="22"/>
                <w:szCs w:val="22"/>
              </w:rPr>
              <w:t>Oui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6AE85322" w14:textId="77777777" w:rsidR="000817DF" w:rsidRPr="00FA6BA7" w:rsidRDefault="000817DF" w:rsidP="00C56B2A">
            <w:pPr>
              <w:jc w:val="both"/>
              <w:rPr>
                <w:rFonts w:cstheme="minorHAnsi"/>
                <w:sz w:val="22"/>
                <w:szCs w:val="22"/>
              </w:rPr>
            </w:pPr>
            <w:r w:rsidRPr="00FA6BA7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0817DF" w:rsidRPr="00FA6BA7" w14:paraId="3322B8C2" w14:textId="77777777" w:rsidTr="00EC2087">
        <w:trPr>
          <w:trHeight w:val="289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696D069" w14:textId="2496C13E" w:rsidR="000817DF" w:rsidRPr="00FA6BA7" w:rsidRDefault="000817DF" w:rsidP="00C56B2A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  <w:r w:rsidRPr="00FA6BA7">
              <w:rPr>
                <w:rFonts w:cstheme="minorHAnsi"/>
                <w:i/>
                <w:sz w:val="22"/>
                <w:szCs w:val="22"/>
              </w:rPr>
              <w:t>Commentaires et précisions</w:t>
            </w:r>
            <w:r w:rsidR="004C7A01">
              <w:rPr>
                <w:rFonts w:cstheme="minorHAnsi"/>
                <w:i/>
                <w:sz w:val="22"/>
                <w:szCs w:val="22"/>
              </w:rPr>
              <w:t> :</w:t>
            </w:r>
          </w:p>
          <w:p w14:paraId="024DD888" w14:textId="77777777" w:rsidR="000817DF" w:rsidRPr="00FA6BA7" w:rsidRDefault="000817DF" w:rsidP="00C56B2A">
            <w:pPr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4F88188D" w14:textId="02C608D7" w:rsidR="000817DF" w:rsidRPr="00FA6BA7" w:rsidRDefault="000817DF" w:rsidP="00C56B2A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F8190E" w:rsidRPr="00FA6BA7" w14:paraId="74057C0E" w14:textId="77777777" w:rsidTr="00FA6BA7"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23473DEE" w14:textId="00FE288D" w:rsidR="00F8190E" w:rsidRPr="00FA6BA7" w:rsidRDefault="00F8190E" w:rsidP="00C56B2A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FA6BA7">
              <w:rPr>
                <w:rFonts w:cstheme="minorHAnsi"/>
                <w:sz w:val="22"/>
                <w:szCs w:val="22"/>
              </w:rPr>
              <w:t>Le 75% du personnel est-il formé selon la reconnaissance de l’OFJ ?</w:t>
            </w:r>
          </w:p>
          <w:p w14:paraId="5E6D8D41" w14:textId="640EB51E" w:rsidR="00F8190E" w:rsidRPr="00FA6BA7" w:rsidRDefault="00F8190E" w:rsidP="00C56B2A">
            <w:pPr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D0EEBA" w14:textId="48267FC9" w:rsidR="00F8190E" w:rsidRPr="00FA6BA7" w:rsidRDefault="00F8190E" w:rsidP="00C56B2A">
            <w:pPr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FA6BA7">
              <w:rPr>
                <w:rFonts w:cstheme="minorHAnsi"/>
                <w:sz w:val="22"/>
                <w:szCs w:val="22"/>
              </w:rPr>
              <w:t>Oui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60B0A70D" w14:textId="45B3AD62" w:rsidR="00F8190E" w:rsidRPr="00FA6BA7" w:rsidRDefault="00F8190E" w:rsidP="00C56B2A">
            <w:pPr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FA6BA7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0817DF" w:rsidRPr="00FA6BA7" w14:paraId="045F63EA" w14:textId="77777777" w:rsidTr="007F3B3F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30DFF37" w14:textId="5C2FB7E9" w:rsidR="000817DF" w:rsidRPr="00FA6BA7" w:rsidRDefault="00916026" w:rsidP="00C56B2A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FA6BA7">
              <w:rPr>
                <w:rFonts w:cstheme="minorHAnsi"/>
                <w:i/>
                <w:sz w:val="22"/>
                <w:szCs w:val="22"/>
              </w:rPr>
              <w:t>Commentaires</w:t>
            </w:r>
            <w:r w:rsidR="004C7A01">
              <w:rPr>
                <w:rFonts w:cstheme="minorHAnsi"/>
                <w:i/>
                <w:sz w:val="22"/>
                <w:szCs w:val="22"/>
              </w:rPr>
              <w:t> :</w:t>
            </w:r>
          </w:p>
          <w:p w14:paraId="49BB07A6" w14:textId="77777777" w:rsidR="00FA1066" w:rsidRPr="00FA6BA7" w:rsidRDefault="00FA1066" w:rsidP="00C56B2A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7B04DB56" w14:textId="77777777" w:rsidR="000817DF" w:rsidRPr="00FA6BA7" w:rsidRDefault="000817DF" w:rsidP="00C56B2A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80F55" w:rsidRPr="00FA6BA7" w14:paraId="71499D51" w14:textId="77777777" w:rsidTr="00FA6BA7"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4D50C917" w14:textId="77777777" w:rsidR="00B80F55" w:rsidRDefault="00B80F55" w:rsidP="00C56B2A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FA6BA7">
              <w:rPr>
                <w:rFonts w:cstheme="minorHAnsi"/>
                <w:sz w:val="22"/>
                <w:szCs w:val="22"/>
              </w:rPr>
              <w:t>Présence d’éducateurs-</w:t>
            </w:r>
            <w:proofErr w:type="spellStart"/>
            <w:r w:rsidRPr="00FA6BA7">
              <w:rPr>
                <w:rFonts w:cstheme="minorHAnsi"/>
                <w:sz w:val="22"/>
                <w:szCs w:val="22"/>
              </w:rPr>
              <w:t>trices</w:t>
            </w:r>
            <w:proofErr w:type="spellEnd"/>
            <w:r w:rsidRPr="00FA6BA7">
              <w:rPr>
                <w:rFonts w:cstheme="minorHAnsi"/>
                <w:sz w:val="22"/>
                <w:szCs w:val="22"/>
              </w:rPr>
              <w:t xml:space="preserve"> 24/24, tout au long de l’année (veilleurs-</w:t>
            </w:r>
            <w:proofErr w:type="spellStart"/>
            <w:r w:rsidRPr="00FA6BA7">
              <w:rPr>
                <w:rFonts w:cstheme="minorHAnsi"/>
                <w:sz w:val="22"/>
                <w:szCs w:val="22"/>
              </w:rPr>
              <w:t>euses</w:t>
            </w:r>
            <w:proofErr w:type="spellEnd"/>
            <w:r w:rsidRPr="00FA6BA7">
              <w:rPr>
                <w:rFonts w:cstheme="minorHAnsi"/>
                <w:sz w:val="22"/>
                <w:szCs w:val="22"/>
              </w:rPr>
              <w:t xml:space="preserve"> lors des périodes de nuit) ? (Prise en charge garantie tout au long de l’année)</w:t>
            </w:r>
          </w:p>
          <w:p w14:paraId="146BB80B" w14:textId="4A9B9285" w:rsidR="00A04E0E" w:rsidRPr="00FA6BA7" w:rsidRDefault="00A04E0E" w:rsidP="00A04E0E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803D9D" w14:textId="175A7BD0" w:rsidR="00B80F55" w:rsidRPr="00FA6BA7" w:rsidRDefault="00B80F55" w:rsidP="00C56B2A">
            <w:pPr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FA6BA7">
              <w:rPr>
                <w:rFonts w:cstheme="minorHAnsi"/>
                <w:sz w:val="22"/>
                <w:szCs w:val="22"/>
              </w:rPr>
              <w:t>Oui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4558E86" w14:textId="2E88C616" w:rsidR="00B80F55" w:rsidRPr="00FA6BA7" w:rsidRDefault="00B80F55" w:rsidP="00C56B2A">
            <w:pPr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FA6BA7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0817DF" w:rsidRPr="00FA6BA7" w14:paraId="5D96F35A" w14:textId="77777777" w:rsidTr="007F3B3F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2775869" w14:textId="7B14AC36" w:rsidR="000817DF" w:rsidRPr="00FA6BA7" w:rsidRDefault="00916026" w:rsidP="00C56B2A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FA6BA7">
              <w:rPr>
                <w:rFonts w:cstheme="minorHAnsi"/>
                <w:i/>
                <w:sz w:val="22"/>
                <w:szCs w:val="22"/>
              </w:rPr>
              <w:t>Commentaires</w:t>
            </w:r>
            <w:r w:rsidR="004C7A01">
              <w:rPr>
                <w:rFonts w:cstheme="minorHAnsi"/>
                <w:i/>
                <w:sz w:val="22"/>
                <w:szCs w:val="22"/>
              </w:rPr>
              <w:t> :</w:t>
            </w:r>
          </w:p>
          <w:p w14:paraId="425AEEA1" w14:textId="77777777" w:rsidR="00FA1066" w:rsidRPr="00FA6BA7" w:rsidRDefault="00FA1066" w:rsidP="00C56B2A">
            <w:pPr>
              <w:ind w:left="11"/>
              <w:jc w:val="both"/>
              <w:rPr>
                <w:rFonts w:cstheme="minorHAnsi"/>
                <w:i/>
                <w:sz w:val="22"/>
                <w:szCs w:val="22"/>
                <w:lang w:bidi="ar-SA"/>
              </w:rPr>
            </w:pPr>
          </w:p>
          <w:p w14:paraId="37875364" w14:textId="77777777" w:rsidR="000817DF" w:rsidRPr="00FA6BA7" w:rsidRDefault="000817DF" w:rsidP="00C56B2A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817DF" w:rsidRPr="00FA6BA7" w14:paraId="32A8225F" w14:textId="77777777" w:rsidTr="00FA6BA7">
        <w:trPr>
          <w:trHeight w:val="289"/>
        </w:trPr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192DADE6" w14:textId="77777777" w:rsidR="000817DF" w:rsidRDefault="000817DF" w:rsidP="00C56B2A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FA6BA7">
              <w:rPr>
                <w:rFonts w:cstheme="minorHAnsi"/>
                <w:sz w:val="22"/>
                <w:szCs w:val="22"/>
              </w:rPr>
              <w:t>Présence simultanée de deux éducateurs</w:t>
            </w:r>
            <w:r w:rsidR="000B47AC" w:rsidRPr="00FA6BA7">
              <w:rPr>
                <w:rFonts w:cstheme="minorHAnsi"/>
                <w:sz w:val="22"/>
                <w:szCs w:val="22"/>
              </w:rPr>
              <w:t>-</w:t>
            </w:r>
            <w:proofErr w:type="spellStart"/>
            <w:r w:rsidR="000B47AC" w:rsidRPr="00FA6BA7">
              <w:rPr>
                <w:rFonts w:cstheme="minorHAnsi"/>
                <w:sz w:val="22"/>
                <w:szCs w:val="22"/>
              </w:rPr>
              <w:t>trices</w:t>
            </w:r>
            <w:proofErr w:type="spellEnd"/>
            <w:r w:rsidRPr="00FA6BA7">
              <w:rPr>
                <w:rFonts w:cstheme="minorHAnsi"/>
                <w:sz w:val="22"/>
                <w:szCs w:val="22"/>
              </w:rPr>
              <w:t xml:space="preserve"> à partir de cinq jeunes</w:t>
            </w:r>
            <w:r w:rsidR="00C733A8" w:rsidRPr="00FA6BA7">
              <w:rPr>
                <w:rFonts w:cstheme="minorHAnsi"/>
                <w:sz w:val="22"/>
                <w:szCs w:val="22"/>
              </w:rPr>
              <w:t xml:space="preserve"> lors des moments pédagogiquement importants (tel que les midis et le soir)</w:t>
            </w:r>
            <w:r w:rsidR="00916026" w:rsidRPr="00FA6BA7">
              <w:rPr>
                <w:rFonts w:cstheme="minorHAnsi"/>
                <w:sz w:val="22"/>
                <w:szCs w:val="22"/>
              </w:rPr>
              <w:t> ?</w:t>
            </w:r>
          </w:p>
          <w:p w14:paraId="1CA9B430" w14:textId="0D1C7E80" w:rsidR="00A04E0E" w:rsidRPr="00FA6BA7" w:rsidRDefault="00A04E0E" w:rsidP="00A04E0E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35724D2F" w14:textId="77777777" w:rsidR="000817DF" w:rsidRPr="00FA6BA7" w:rsidRDefault="000817DF" w:rsidP="00C56B2A">
            <w:pPr>
              <w:jc w:val="both"/>
              <w:rPr>
                <w:rFonts w:cstheme="minorHAnsi"/>
                <w:sz w:val="22"/>
                <w:szCs w:val="22"/>
              </w:rPr>
            </w:pPr>
            <w:r w:rsidRPr="00FA6BA7">
              <w:rPr>
                <w:rFonts w:cstheme="minorHAnsi"/>
                <w:sz w:val="22"/>
                <w:szCs w:val="22"/>
              </w:rPr>
              <w:t>Oui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7D07E34E" w14:textId="77777777" w:rsidR="000817DF" w:rsidRPr="00FA6BA7" w:rsidRDefault="000817DF" w:rsidP="00C56B2A">
            <w:pPr>
              <w:jc w:val="both"/>
              <w:rPr>
                <w:rFonts w:cstheme="minorHAnsi"/>
                <w:sz w:val="22"/>
                <w:szCs w:val="22"/>
              </w:rPr>
            </w:pPr>
            <w:r w:rsidRPr="00FA6BA7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0817DF" w:rsidRPr="00FA6BA7" w14:paraId="0709700D" w14:textId="77777777" w:rsidTr="009D2C19">
        <w:tc>
          <w:tcPr>
            <w:tcW w:w="9351" w:type="dxa"/>
            <w:gridSpan w:val="3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73B53E0" w14:textId="6A086335" w:rsidR="000817DF" w:rsidRPr="00FA6BA7" w:rsidRDefault="000817DF" w:rsidP="00C56B2A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  <w:r w:rsidRPr="00FA6BA7">
              <w:rPr>
                <w:rFonts w:cstheme="minorHAnsi"/>
                <w:i/>
                <w:sz w:val="22"/>
                <w:szCs w:val="22"/>
              </w:rPr>
              <w:t>Commentaires</w:t>
            </w:r>
            <w:r w:rsidR="004C7A01">
              <w:rPr>
                <w:rFonts w:cstheme="minorHAnsi"/>
                <w:i/>
                <w:sz w:val="22"/>
                <w:szCs w:val="22"/>
              </w:rPr>
              <w:t> :</w:t>
            </w:r>
          </w:p>
          <w:p w14:paraId="44263C83" w14:textId="77777777" w:rsidR="00FA1066" w:rsidRPr="00FA6BA7" w:rsidRDefault="00FA1066" w:rsidP="00C56B2A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</w:p>
          <w:p w14:paraId="3A13073D" w14:textId="0226D83F" w:rsidR="000817DF" w:rsidRPr="00FA6BA7" w:rsidRDefault="000817DF" w:rsidP="00C56B2A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</w:tr>
      <w:tr w:rsidR="000817DF" w:rsidRPr="00FA6BA7" w14:paraId="2BDE6049" w14:textId="77777777" w:rsidTr="00B91CF9">
        <w:tc>
          <w:tcPr>
            <w:tcW w:w="9351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18FEE3" w14:textId="77777777" w:rsidR="000817DF" w:rsidRDefault="000817DF" w:rsidP="00C56B2A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FA6BA7">
              <w:rPr>
                <w:rFonts w:cstheme="minorHAnsi"/>
                <w:sz w:val="22"/>
                <w:szCs w:val="22"/>
              </w:rPr>
              <w:t>Pourcentage de postes relatifs à la direction</w:t>
            </w:r>
            <w:r w:rsidR="00916026" w:rsidRPr="00FA6BA7">
              <w:rPr>
                <w:rFonts w:cstheme="minorHAnsi"/>
                <w:sz w:val="22"/>
                <w:szCs w:val="22"/>
              </w:rPr>
              <w:t> ?</w:t>
            </w:r>
            <w:r w:rsidRPr="00FA6BA7">
              <w:rPr>
                <w:rFonts w:cstheme="minorHAnsi"/>
                <w:sz w:val="22"/>
                <w:szCs w:val="22"/>
              </w:rPr>
              <w:t xml:space="preserve"> (</w:t>
            </w:r>
            <w:proofErr w:type="gramStart"/>
            <w:r w:rsidRPr="00FA6BA7">
              <w:rPr>
                <w:rFonts w:cstheme="minorHAnsi"/>
                <w:sz w:val="22"/>
                <w:szCs w:val="22"/>
              </w:rPr>
              <w:t>doit</w:t>
            </w:r>
            <w:proofErr w:type="gramEnd"/>
            <w:r w:rsidRPr="00FA6BA7">
              <w:rPr>
                <w:rFonts w:cstheme="minorHAnsi"/>
                <w:sz w:val="22"/>
                <w:szCs w:val="22"/>
              </w:rPr>
              <w:t xml:space="preserve"> être ajouté proportionnellement au personnel éducatif)</w:t>
            </w:r>
          </w:p>
          <w:p w14:paraId="101C61BE" w14:textId="7090E11D" w:rsidR="00A04E0E" w:rsidRPr="00FA6BA7" w:rsidRDefault="00A04E0E" w:rsidP="00A04E0E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A1066" w:rsidRPr="00FA6BA7" w14:paraId="23AAAEDB" w14:textId="77777777" w:rsidTr="00B91CF9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44C3D3C" w14:textId="77777777" w:rsidR="00FA1066" w:rsidRPr="00FA6BA7" w:rsidRDefault="00FA1066" w:rsidP="00C56B2A">
            <w:pPr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  <w:p w14:paraId="66F277CA" w14:textId="77777777" w:rsidR="00FA1066" w:rsidRPr="00FA6BA7" w:rsidRDefault="00FA1066" w:rsidP="00C56B2A">
            <w:pPr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  <w:p w14:paraId="27CDF7DD" w14:textId="4BD5DFAB" w:rsidR="00FA1066" w:rsidRPr="00FA6BA7" w:rsidRDefault="00FA1066" w:rsidP="00C56B2A">
            <w:pPr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4002D" w:rsidRPr="00FA6BA7" w14:paraId="4E65178D" w14:textId="77777777" w:rsidTr="00FA6BA7">
        <w:trPr>
          <w:trHeight w:val="289"/>
        </w:trPr>
        <w:tc>
          <w:tcPr>
            <w:tcW w:w="79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3E098C86" w14:textId="77777777" w:rsidR="0064002D" w:rsidRDefault="00916026" w:rsidP="00C56B2A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FA6BA7">
              <w:rPr>
                <w:rFonts w:cstheme="minorHAnsi"/>
                <w:sz w:val="22"/>
                <w:szCs w:val="22"/>
              </w:rPr>
              <w:t>Existe-t-il des t</w:t>
            </w:r>
            <w:r w:rsidR="0064002D" w:rsidRPr="00FA6BA7">
              <w:rPr>
                <w:rFonts w:cstheme="minorHAnsi"/>
                <w:sz w:val="22"/>
                <w:szCs w:val="22"/>
              </w:rPr>
              <w:t>hèmes préoccupant l'établissement et/ou demandes adressées à l'organe de surveillance cantonal</w:t>
            </w:r>
          </w:p>
          <w:p w14:paraId="45BB142D" w14:textId="181A24FC" w:rsidR="00A04E0E" w:rsidRPr="00FA6BA7" w:rsidRDefault="00A04E0E" w:rsidP="00A04E0E">
            <w:pPr>
              <w:ind w:left="567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3501E51B" w14:textId="77777777" w:rsidR="0064002D" w:rsidRPr="00FA6BA7" w:rsidRDefault="0064002D" w:rsidP="00C56B2A">
            <w:pPr>
              <w:jc w:val="both"/>
              <w:rPr>
                <w:rFonts w:cstheme="minorHAnsi"/>
                <w:sz w:val="22"/>
                <w:szCs w:val="22"/>
              </w:rPr>
            </w:pPr>
            <w:r w:rsidRPr="00FA6BA7">
              <w:rPr>
                <w:rFonts w:cstheme="minorHAnsi"/>
                <w:sz w:val="22"/>
                <w:szCs w:val="22"/>
              </w:rPr>
              <w:t>Oui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4BEFFB9" w14:textId="77777777" w:rsidR="0064002D" w:rsidRPr="00FA6BA7" w:rsidRDefault="0064002D" w:rsidP="00C56B2A">
            <w:pPr>
              <w:jc w:val="both"/>
              <w:rPr>
                <w:rFonts w:cstheme="minorHAnsi"/>
                <w:sz w:val="22"/>
                <w:szCs w:val="22"/>
              </w:rPr>
            </w:pPr>
            <w:r w:rsidRPr="00FA6BA7">
              <w:rPr>
                <w:rFonts w:cstheme="minorHAnsi"/>
                <w:sz w:val="22"/>
                <w:szCs w:val="22"/>
              </w:rPr>
              <w:t>Non</w:t>
            </w:r>
          </w:p>
        </w:tc>
      </w:tr>
      <w:tr w:rsidR="0064002D" w:rsidRPr="00FA6BA7" w14:paraId="377DDB50" w14:textId="77777777" w:rsidTr="00C7486D">
        <w:tc>
          <w:tcPr>
            <w:tcW w:w="93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174550AB" w14:textId="28772322" w:rsidR="0064002D" w:rsidRPr="00FA6BA7" w:rsidRDefault="0064002D" w:rsidP="00C56B2A">
            <w:pPr>
              <w:jc w:val="both"/>
              <w:rPr>
                <w:rFonts w:cstheme="minorHAnsi"/>
                <w:i/>
                <w:sz w:val="22"/>
                <w:szCs w:val="22"/>
              </w:rPr>
            </w:pPr>
            <w:r w:rsidRPr="00FA6BA7">
              <w:rPr>
                <w:rFonts w:cstheme="minorHAnsi"/>
                <w:i/>
                <w:sz w:val="22"/>
                <w:szCs w:val="22"/>
              </w:rPr>
              <w:t>Commentaires</w:t>
            </w:r>
            <w:r w:rsidR="004C7A01">
              <w:rPr>
                <w:rFonts w:cstheme="minorHAnsi"/>
                <w:i/>
                <w:sz w:val="22"/>
                <w:szCs w:val="22"/>
              </w:rPr>
              <w:t> :</w:t>
            </w:r>
          </w:p>
          <w:p w14:paraId="59347ECB" w14:textId="3A771AAB" w:rsidR="0064002D" w:rsidRDefault="0064002D" w:rsidP="00C56B2A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  <w:p w14:paraId="0646E2AC" w14:textId="77777777" w:rsidR="004C7A01" w:rsidRPr="00FA6BA7" w:rsidRDefault="004C7A01" w:rsidP="00C56B2A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  <w:p w14:paraId="4DF1274F" w14:textId="77777777" w:rsidR="0064002D" w:rsidRPr="00FA6BA7" w:rsidRDefault="0064002D" w:rsidP="00C56B2A">
            <w:pPr>
              <w:jc w:val="both"/>
              <w:rPr>
                <w:rFonts w:cstheme="minorHAnsi"/>
                <w:sz w:val="22"/>
                <w:szCs w:val="22"/>
                <w:lang w:bidi="ar-SA"/>
              </w:rPr>
            </w:pPr>
          </w:p>
        </w:tc>
      </w:tr>
      <w:tr w:rsidR="00135E65" w:rsidRPr="00FA6BA7" w14:paraId="76C4C982" w14:textId="77777777" w:rsidTr="00660B83">
        <w:tc>
          <w:tcPr>
            <w:tcW w:w="935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F9FEE94" w14:textId="77777777" w:rsidR="00135E65" w:rsidRPr="00FA6BA7" w:rsidRDefault="00135E65" w:rsidP="00135E65">
            <w:pPr>
              <w:jc w:val="center"/>
              <w:rPr>
                <w:rFonts w:cstheme="minorHAnsi"/>
                <w:b/>
                <w:sz w:val="22"/>
                <w:szCs w:val="22"/>
                <w:lang w:bidi="ar-SA"/>
              </w:rPr>
            </w:pPr>
          </w:p>
          <w:p w14:paraId="15909536" w14:textId="77777777" w:rsidR="00135E65" w:rsidRPr="00FA6BA7" w:rsidRDefault="00135E65" w:rsidP="00135E65">
            <w:pPr>
              <w:jc w:val="center"/>
              <w:rPr>
                <w:rFonts w:cstheme="minorHAnsi"/>
                <w:b/>
                <w:sz w:val="22"/>
                <w:szCs w:val="22"/>
                <w:lang w:bidi="ar-SA"/>
              </w:rPr>
            </w:pPr>
            <w:r w:rsidRPr="00FA6BA7">
              <w:rPr>
                <w:rFonts w:cstheme="minorHAnsi"/>
                <w:b/>
                <w:sz w:val="22"/>
                <w:szCs w:val="22"/>
                <w:lang w:bidi="ar-SA"/>
              </w:rPr>
              <w:t>8. Locaux</w:t>
            </w:r>
          </w:p>
          <w:p w14:paraId="082749FF" w14:textId="6351747D" w:rsidR="001244EF" w:rsidRPr="00FA6BA7" w:rsidRDefault="001244EF" w:rsidP="001244EF">
            <w:pPr>
              <w:jc w:val="center"/>
              <w:rPr>
                <w:rFonts w:cstheme="minorHAnsi"/>
                <w:i/>
                <w:sz w:val="22"/>
                <w:szCs w:val="22"/>
                <w:lang w:bidi="ar-SA"/>
              </w:rPr>
            </w:pPr>
            <w:r w:rsidRPr="00FA6BA7">
              <w:rPr>
                <w:rFonts w:cstheme="minorHAnsi"/>
                <w:i/>
                <w:sz w:val="22"/>
                <w:szCs w:val="22"/>
                <w:lang w:bidi="ar-SA"/>
              </w:rPr>
              <w:t>Traité dans la grille no 2</w:t>
            </w:r>
          </w:p>
          <w:p w14:paraId="7112BC0A" w14:textId="77777777" w:rsidR="00135E65" w:rsidRPr="00FA6BA7" w:rsidRDefault="00135E65" w:rsidP="000676D3">
            <w:pPr>
              <w:jc w:val="center"/>
              <w:rPr>
                <w:rFonts w:cstheme="minorHAnsi"/>
                <w:b/>
                <w:sz w:val="22"/>
                <w:szCs w:val="22"/>
                <w:lang w:bidi="ar-SA"/>
              </w:rPr>
            </w:pPr>
          </w:p>
        </w:tc>
      </w:tr>
    </w:tbl>
    <w:p w14:paraId="493C9109" w14:textId="5D7DAF3A" w:rsidR="00F36D1F" w:rsidRPr="00FA6BA7" w:rsidRDefault="00F36D1F">
      <w:pPr>
        <w:rPr>
          <w:rFonts w:cstheme="minorHAnsi"/>
          <w:sz w:val="22"/>
          <w:szCs w:val="22"/>
        </w:rPr>
      </w:pPr>
    </w:p>
    <w:sectPr w:rsidR="00F36D1F" w:rsidRPr="00FA6BA7" w:rsidSect="00FA6BA7"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3050E" w14:textId="77777777" w:rsidR="000F47DB" w:rsidRDefault="000F47DB" w:rsidP="007D236E">
      <w:r>
        <w:separator/>
      </w:r>
    </w:p>
  </w:endnote>
  <w:endnote w:type="continuationSeparator" w:id="0">
    <w:p w14:paraId="23C28C12" w14:textId="77777777" w:rsidR="000F47DB" w:rsidRDefault="000F47DB" w:rsidP="007D2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bviouslyVar-CompT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0509807"/>
      <w:docPartObj>
        <w:docPartGallery w:val="Page Numbers (Bottom of Page)"/>
        <w:docPartUnique/>
      </w:docPartObj>
    </w:sdtPr>
    <w:sdtEndPr/>
    <w:sdtContent>
      <w:p w14:paraId="47D682E9" w14:textId="3DB00943" w:rsidR="008721C7" w:rsidRDefault="008721C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E0E" w:rsidRPr="00A04E0E">
          <w:rPr>
            <w:noProof/>
            <w:lang w:val="fr-FR"/>
          </w:rPr>
          <w:t>6</w:t>
        </w:r>
        <w:r>
          <w:fldChar w:fldCharType="end"/>
        </w:r>
      </w:p>
    </w:sdtContent>
  </w:sdt>
  <w:p w14:paraId="12CE3A64" w14:textId="77777777" w:rsidR="008721C7" w:rsidRDefault="008721C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4466A" w14:textId="77777777" w:rsidR="000F47DB" w:rsidRDefault="000F47DB" w:rsidP="007D236E">
      <w:r>
        <w:separator/>
      </w:r>
    </w:p>
  </w:footnote>
  <w:footnote w:type="continuationSeparator" w:id="0">
    <w:p w14:paraId="24782290" w14:textId="77777777" w:rsidR="000F47DB" w:rsidRDefault="000F47DB" w:rsidP="007D2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C0F78" w14:textId="77777777" w:rsidR="00FA6BA7" w:rsidRDefault="00FA6BA7" w:rsidP="00FA6BA7">
    <w:pPr>
      <w:pStyle w:val="NEntete0"/>
    </w:pPr>
    <w:r>
      <w:rPr>
        <w:noProof/>
        <w:lang w:eastAsia="fr-CH"/>
      </w:rPr>
      <w:drawing>
        <wp:inline distT="0" distB="0" distL="0" distR="0" wp14:anchorId="18A12471" wp14:editId="78FFC7AF">
          <wp:extent cx="1822800" cy="579600"/>
          <wp:effectExtent l="0" t="0" r="635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6ne.ch_RVB fond whi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800" cy="57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1A565E" w14:textId="77777777" w:rsidR="00FA6BA7" w:rsidRPr="00AD2171" w:rsidRDefault="00FA6BA7" w:rsidP="00FA6BA7">
    <w:pPr>
      <w:pStyle w:val="NEntete2"/>
      <w:ind w:right="5528"/>
      <w:rPr>
        <w:b/>
        <w:sz w:val="16"/>
      </w:rPr>
    </w:pPr>
    <w:r w:rsidRPr="00AD2171">
      <w:rPr>
        <w:b/>
        <w:sz w:val="16"/>
      </w:rPr>
      <w:t>DÉPARTEMENT DE LA SANTÉ,</w:t>
    </w:r>
  </w:p>
  <w:p w14:paraId="0E7043F2" w14:textId="77777777" w:rsidR="00FA6BA7" w:rsidRDefault="00FA6BA7" w:rsidP="00FA6BA7">
    <w:pPr>
      <w:pStyle w:val="NEntete2"/>
      <w:spacing w:after="0"/>
      <w:ind w:right="5528"/>
      <w:rPr>
        <w:b/>
        <w:sz w:val="16"/>
      </w:rPr>
    </w:pPr>
    <w:r w:rsidRPr="00AD2171">
      <w:rPr>
        <w:b/>
        <w:sz w:val="16"/>
      </w:rPr>
      <w:t>DES RÉGIONS ET DES SPORTS</w:t>
    </w:r>
  </w:p>
  <w:p w14:paraId="03EB4EB2" w14:textId="77777777" w:rsidR="00FA6BA7" w:rsidRDefault="00FA6BA7" w:rsidP="00FA6BA7">
    <w:pPr>
      <w:pStyle w:val="NEntete2"/>
      <w:spacing w:after="0"/>
      <w:ind w:right="5528"/>
    </w:pPr>
    <w:r>
      <w:t>SERVICE DE PROTECTION DE L'ADULTE</w:t>
    </w:r>
  </w:p>
  <w:p w14:paraId="7536A37B" w14:textId="77777777" w:rsidR="00FA6BA7" w:rsidRDefault="00FA6BA7" w:rsidP="00FA6BA7">
    <w:pPr>
      <w:pStyle w:val="NEntete2"/>
      <w:spacing w:before="0"/>
      <w:ind w:right="5528"/>
    </w:pPr>
    <w:r>
      <w:t>ET DE LA JEUNESSE</w:t>
    </w:r>
  </w:p>
  <w:p w14:paraId="4C2A94F4" w14:textId="77777777" w:rsidR="00FA6BA7" w:rsidRDefault="00FA6BA7" w:rsidP="00FA6BA7">
    <w:pPr>
      <w:pStyle w:val="NEntete2"/>
    </w:pPr>
    <w:r>
      <w:t>unité des prestations socio-éducatives</w:t>
    </w:r>
  </w:p>
  <w:p w14:paraId="3FCE3EF2" w14:textId="77777777" w:rsidR="00FA6BA7" w:rsidRDefault="00FA6BA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E5325"/>
    <w:multiLevelType w:val="hybridMultilevel"/>
    <w:tmpl w:val="D7E63D7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F2DD9"/>
    <w:multiLevelType w:val="hybridMultilevel"/>
    <w:tmpl w:val="A6E2B668"/>
    <w:lvl w:ilvl="0" w:tplc="109C9C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387733"/>
    <w:multiLevelType w:val="hybridMultilevel"/>
    <w:tmpl w:val="3F82C82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C37B4"/>
    <w:multiLevelType w:val="hybridMultilevel"/>
    <w:tmpl w:val="332CA5BE"/>
    <w:lvl w:ilvl="0" w:tplc="98A8F26E">
      <w:start w:val="1"/>
      <w:numFmt w:val="decimal"/>
      <w:lvlText w:val="%1."/>
      <w:lvlJc w:val="left"/>
      <w:pPr>
        <w:ind w:left="567" w:hanging="567"/>
      </w:pPr>
      <w:rPr>
        <w:rFonts w:asciiTheme="majorHAnsi" w:hAnsiTheme="majorHAnsi" w:cstheme="majorHAnsi" w:hint="default"/>
        <w:i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29B"/>
    <w:rsid w:val="00001D83"/>
    <w:rsid w:val="00007C18"/>
    <w:rsid w:val="00011E99"/>
    <w:rsid w:val="000249E7"/>
    <w:rsid w:val="00041D05"/>
    <w:rsid w:val="00062116"/>
    <w:rsid w:val="00063064"/>
    <w:rsid w:val="000676D3"/>
    <w:rsid w:val="00075931"/>
    <w:rsid w:val="000772ED"/>
    <w:rsid w:val="000801BB"/>
    <w:rsid w:val="000817DF"/>
    <w:rsid w:val="00090E17"/>
    <w:rsid w:val="000911B8"/>
    <w:rsid w:val="000924E5"/>
    <w:rsid w:val="00096E6C"/>
    <w:rsid w:val="00096E9D"/>
    <w:rsid w:val="000A523D"/>
    <w:rsid w:val="000B47AC"/>
    <w:rsid w:val="000C2DA7"/>
    <w:rsid w:val="000C6917"/>
    <w:rsid w:val="000D3B97"/>
    <w:rsid w:val="000E49AA"/>
    <w:rsid w:val="000F47DB"/>
    <w:rsid w:val="000F67B2"/>
    <w:rsid w:val="0010468C"/>
    <w:rsid w:val="00104D7B"/>
    <w:rsid w:val="00107379"/>
    <w:rsid w:val="0012118E"/>
    <w:rsid w:val="001244EF"/>
    <w:rsid w:val="00124B02"/>
    <w:rsid w:val="00131578"/>
    <w:rsid w:val="00133842"/>
    <w:rsid w:val="00133A1B"/>
    <w:rsid w:val="0013495F"/>
    <w:rsid w:val="00135E65"/>
    <w:rsid w:val="00145D7F"/>
    <w:rsid w:val="001504A1"/>
    <w:rsid w:val="001530C6"/>
    <w:rsid w:val="00161FE2"/>
    <w:rsid w:val="001624F2"/>
    <w:rsid w:val="00166AFC"/>
    <w:rsid w:val="0017797E"/>
    <w:rsid w:val="00183F82"/>
    <w:rsid w:val="00190C99"/>
    <w:rsid w:val="00191B51"/>
    <w:rsid w:val="001A480E"/>
    <w:rsid w:val="001A7E5E"/>
    <w:rsid w:val="001B22AE"/>
    <w:rsid w:val="001B409A"/>
    <w:rsid w:val="001B4D23"/>
    <w:rsid w:val="001B788C"/>
    <w:rsid w:val="001B7A5E"/>
    <w:rsid w:val="001C0048"/>
    <w:rsid w:val="001C0836"/>
    <w:rsid w:val="001C3EB6"/>
    <w:rsid w:val="001C4CFA"/>
    <w:rsid w:val="001C5C0E"/>
    <w:rsid w:val="001D0480"/>
    <w:rsid w:val="001D3CD1"/>
    <w:rsid w:val="001D6848"/>
    <w:rsid w:val="001E0E40"/>
    <w:rsid w:val="001E4169"/>
    <w:rsid w:val="001F387F"/>
    <w:rsid w:val="001F7127"/>
    <w:rsid w:val="001F7210"/>
    <w:rsid w:val="002079F6"/>
    <w:rsid w:val="00211BA9"/>
    <w:rsid w:val="002274FE"/>
    <w:rsid w:val="002305F9"/>
    <w:rsid w:val="00246527"/>
    <w:rsid w:val="00255C80"/>
    <w:rsid w:val="002649FE"/>
    <w:rsid w:val="0027310C"/>
    <w:rsid w:val="002746DD"/>
    <w:rsid w:val="00277310"/>
    <w:rsid w:val="002A3E38"/>
    <w:rsid w:val="002A48F1"/>
    <w:rsid w:val="002B20FB"/>
    <w:rsid w:val="002B5350"/>
    <w:rsid w:val="002C5664"/>
    <w:rsid w:val="002C6190"/>
    <w:rsid w:val="002D04B1"/>
    <w:rsid w:val="002F7EEC"/>
    <w:rsid w:val="003028F6"/>
    <w:rsid w:val="0031629B"/>
    <w:rsid w:val="00320BCF"/>
    <w:rsid w:val="00320DE3"/>
    <w:rsid w:val="00321F2D"/>
    <w:rsid w:val="00325A9D"/>
    <w:rsid w:val="00326FBE"/>
    <w:rsid w:val="003349FB"/>
    <w:rsid w:val="00337E9A"/>
    <w:rsid w:val="00346558"/>
    <w:rsid w:val="00353FCB"/>
    <w:rsid w:val="00371D95"/>
    <w:rsid w:val="00377935"/>
    <w:rsid w:val="003826A9"/>
    <w:rsid w:val="003B0395"/>
    <w:rsid w:val="003B53B9"/>
    <w:rsid w:val="003B66C0"/>
    <w:rsid w:val="003B687A"/>
    <w:rsid w:val="003C1B68"/>
    <w:rsid w:val="003D16D6"/>
    <w:rsid w:val="003D5F7D"/>
    <w:rsid w:val="003E41D7"/>
    <w:rsid w:val="003E5797"/>
    <w:rsid w:val="0040090F"/>
    <w:rsid w:val="00403687"/>
    <w:rsid w:val="00411A43"/>
    <w:rsid w:val="0041237A"/>
    <w:rsid w:val="00441168"/>
    <w:rsid w:val="0045096F"/>
    <w:rsid w:val="00451EBA"/>
    <w:rsid w:val="00462328"/>
    <w:rsid w:val="0046565D"/>
    <w:rsid w:val="00466227"/>
    <w:rsid w:val="004715D9"/>
    <w:rsid w:val="00475D94"/>
    <w:rsid w:val="004906B5"/>
    <w:rsid w:val="00496948"/>
    <w:rsid w:val="004C5D79"/>
    <w:rsid w:val="004C7A01"/>
    <w:rsid w:val="004E0A6C"/>
    <w:rsid w:val="004E2667"/>
    <w:rsid w:val="004E58C8"/>
    <w:rsid w:val="004F61EC"/>
    <w:rsid w:val="004F6B94"/>
    <w:rsid w:val="005119B6"/>
    <w:rsid w:val="00524D6E"/>
    <w:rsid w:val="005335E1"/>
    <w:rsid w:val="00536033"/>
    <w:rsid w:val="00540208"/>
    <w:rsid w:val="005436DC"/>
    <w:rsid w:val="00563222"/>
    <w:rsid w:val="0056477B"/>
    <w:rsid w:val="005652D9"/>
    <w:rsid w:val="005725C3"/>
    <w:rsid w:val="00582DC4"/>
    <w:rsid w:val="00585378"/>
    <w:rsid w:val="0059041F"/>
    <w:rsid w:val="005955D9"/>
    <w:rsid w:val="005B151C"/>
    <w:rsid w:val="005B191B"/>
    <w:rsid w:val="005B2B00"/>
    <w:rsid w:val="005B73C6"/>
    <w:rsid w:val="005B756C"/>
    <w:rsid w:val="005C63A2"/>
    <w:rsid w:val="005D2888"/>
    <w:rsid w:val="005E4DCB"/>
    <w:rsid w:val="005E5F11"/>
    <w:rsid w:val="005E6D3C"/>
    <w:rsid w:val="006018DA"/>
    <w:rsid w:val="00603799"/>
    <w:rsid w:val="00603E9B"/>
    <w:rsid w:val="00625325"/>
    <w:rsid w:val="0064002D"/>
    <w:rsid w:val="006521E4"/>
    <w:rsid w:val="006563E5"/>
    <w:rsid w:val="00660B83"/>
    <w:rsid w:val="006674EC"/>
    <w:rsid w:val="00672CA5"/>
    <w:rsid w:val="00680917"/>
    <w:rsid w:val="00681815"/>
    <w:rsid w:val="006B5135"/>
    <w:rsid w:val="006C4652"/>
    <w:rsid w:val="006D11EF"/>
    <w:rsid w:val="006E5B0F"/>
    <w:rsid w:val="006F2DC4"/>
    <w:rsid w:val="006F4BD8"/>
    <w:rsid w:val="006F6764"/>
    <w:rsid w:val="006F7621"/>
    <w:rsid w:val="00701F9E"/>
    <w:rsid w:val="00704AF8"/>
    <w:rsid w:val="0070643A"/>
    <w:rsid w:val="00723DC7"/>
    <w:rsid w:val="00725C46"/>
    <w:rsid w:val="00734F95"/>
    <w:rsid w:val="00742C26"/>
    <w:rsid w:val="00756454"/>
    <w:rsid w:val="00771746"/>
    <w:rsid w:val="0077242D"/>
    <w:rsid w:val="00772FB8"/>
    <w:rsid w:val="007945AC"/>
    <w:rsid w:val="007A0F3D"/>
    <w:rsid w:val="007A52CF"/>
    <w:rsid w:val="007B0A22"/>
    <w:rsid w:val="007B20CB"/>
    <w:rsid w:val="007C25BF"/>
    <w:rsid w:val="007C3A9A"/>
    <w:rsid w:val="007D236E"/>
    <w:rsid w:val="007D7E66"/>
    <w:rsid w:val="007E7F3F"/>
    <w:rsid w:val="007F1450"/>
    <w:rsid w:val="007F2EB3"/>
    <w:rsid w:val="007F3B3F"/>
    <w:rsid w:val="007F4690"/>
    <w:rsid w:val="00803897"/>
    <w:rsid w:val="008116CB"/>
    <w:rsid w:val="008159B8"/>
    <w:rsid w:val="008171E2"/>
    <w:rsid w:val="00830B74"/>
    <w:rsid w:val="00836528"/>
    <w:rsid w:val="00837454"/>
    <w:rsid w:val="008439BE"/>
    <w:rsid w:val="00846544"/>
    <w:rsid w:val="008558D0"/>
    <w:rsid w:val="008613AD"/>
    <w:rsid w:val="00866C5E"/>
    <w:rsid w:val="008721C7"/>
    <w:rsid w:val="00875DBC"/>
    <w:rsid w:val="00882390"/>
    <w:rsid w:val="00883A43"/>
    <w:rsid w:val="008849FE"/>
    <w:rsid w:val="00894DCF"/>
    <w:rsid w:val="008B61B9"/>
    <w:rsid w:val="008C09C0"/>
    <w:rsid w:val="008C2177"/>
    <w:rsid w:val="008C3EBF"/>
    <w:rsid w:val="008D5B63"/>
    <w:rsid w:val="008D6E54"/>
    <w:rsid w:val="008E0A53"/>
    <w:rsid w:val="008F56DA"/>
    <w:rsid w:val="00907079"/>
    <w:rsid w:val="00911C94"/>
    <w:rsid w:val="00915A5B"/>
    <w:rsid w:val="00916026"/>
    <w:rsid w:val="009230C1"/>
    <w:rsid w:val="0093464D"/>
    <w:rsid w:val="00943FC3"/>
    <w:rsid w:val="009618D7"/>
    <w:rsid w:val="00971A96"/>
    <w:rsid w:val="00981894"/>
    <w:rsid w:val="00985807"/>
    <w:rsid w:val="009925D0"/>
    <w:rsid w:val="009A1157"/>
    <w:rsid w:val="009A4042"/>
    <w:rsid w:val="009B1258"/>
    <w:rsid w:val="009B7653"/>
    <w:rsid w:val="009B7F2F"/>
    <w:rsid w:val="009C14A9"/>
    <w:rsid w:val="009C1986"/>
    <w:rsid w:val="009D2C19"/>
    <w:rsid w:val="009E4E9F"/>
    <w:rsid w:val="009F1A4E"/>
    <w:rsid w:val="009F4485"/>
    <w:rsid w:val="009F6707"/>
    <w:rsid w:val="00A04E0E"/>
    <w:rsid w:val="00A10EA5"/>
    <w:rsid w:val="00A218B8"/>
    <w:rsid w:val="00A30DEA"/>
    <w:rsid w:val="00A37B57"/>
    <w:rsid w:val="00A63E87"/>
    <w:rsid w:val="00A6659E"/>
    <w:rsid w:val="00A671E3"/>
    <w:rsid w:val="00A77DF5"/>
    <w:rsid w:val="00A81F5C"/>
    <w:rsid w:val="00A931FC"/>
    <w:rsid w:val="00A97CF5"/>
    <w:rsid w:val="00AA5F7B"/>
    <w:rsid w:val="00AB07F3"/>
    <w:rsid w:val="00AD55AF"/>
    <w:rsid w:val="00AD659D"/>
    <w:rsid w:val="00AE6508"/>
    <w:rsid w:val="00AF1707"/>
    <w:rsid w:val="00AF49B5"/>
    <w:rsid w:val="00AF7B57"/>
    <w:rsid w:val="00B02374"/>
    <w:rsid w:val="00B02E36"/>
    <w:rsid w:val="00B05426"/>
    <w:rsid w:val="00B12C72"/>
    <w:rsid w:val="00B13F5F"/>
    <w:rsid w:val="00B15204"/>
    <w:rsid w:val="00B20BAA"/>
    <w:rsid w:val="00B224DB"/>
    <w:rsid w:val="00B2626D"/>
    <w:rsid w:val="00B33487"/>
    <w:rsid w:val="00B419BD"/>
    <w:rsid w:val="00B51F0B"/>
    <w:rsid w:val="00B53E71"/>
    <w:rsid w:val="00B764C8"/>
    <w:rsid w:val="00B80F55"/>
    <w:rsid w:val="00B84C68"/>
    <w:rsid w:val="00B85486"/>
    <w:rsid w:val="00B87399"/>
    <w:rsid w:val="00B91C50"/>
    <w:rsid w:val="00B91CF9"/>
    <w:rsid w:val="00BB7C1D"/>
    <w:rsid w:val="00BC5FB3"/>
    <w:rsid w:val="00BE383C"/>
    <w:rsid w:val="00C1002B"/>
    <w:rsid w:val="00C216EA"/>
    <w:rsid w:val="00C2239A"/>
    <w:rsid w:val="00C271F2"/>
    <w:rsid w:val="00C3790B"/>
    <w:rsid w:val="00C45D29"/>
    <w:rsid w:val="00C56B2A"/>
    <w:rsid w:val="00C60A4C"/>
    <w:rsid w:val="00C61F60"/>
    <w:rsid w:val="00C62821"/>
    <w:rsid w:val="00C651E2"/>
    <w:rsid w:val="00C661E2"/>
    <w:rsid w:val="00C733A8"/>
    <w:rsid w:val="00C76D35"/>
    <w:rsid w:val="00C803E0"/>
    <w:rsid w:val="00C865A5"/>
    <w:rsid w:val="00C87489"/>
    <w:rsid w:val="00C90633"/>
    <w:rsid w:val="00C92DDB"/>
    <w:rsid w:val="00CC2A1E"/>
    <w:rsid w:val="00CC4555"/>
    <w:rsid w:val="00CD0AC8"/>
    <w:rsid w:val="00CD4BF8"/>
    <w:rsid w:val="00CF0A3B"/>
    <w:rsid w:val="00CF2B13"/>
    <w:rsid w:val="00D1004D"/>
    <w:rsid w:val="00D16262"/>
    <w:rsid w:val="00D53A55"/>
    <w:rsid w:val="00D55013"/>
    <w:rsid w:val="00D56D4B"/>
    <w:rsid w:val="00D638CE"/>
    <w:rsid w:val="00D861C2"/>
    <w:rsid w:val="00D90368"/>
    <w:rsid w:val="00D90D45"/>
    <w:rsid w:val="00D934DA"/>
    <w:rsid w:val="00D96272"/>
    <w:rsid w:val="00DA1CF9"/>
    <w:rsid w:val="00DA29B0"/>
    <w:rsid w:val="00DC3621"/>
    <w:rsid w:val="00DD68C5"/>
    <w:rsid w:val="00DE0AE0"/>
    <w:rsid w:val="00DE0DD8"/>
    <w:rsid w:val="00DF317E"/>
    <w:rsid w:val="00DF6B8C"/>
    <w:rsid w:val="00E048C9"/>
    <w:rsid w:val="00E11CCC"/>
    <w:rsid w:val="00E24FD0"/>
    <w:rsid w:val="00E2648E"/>
    <w:rsid w:val="00E36ECD"/>
    <w:rsid w:val="00E37CA2"/>
    <w:rsid w:val="00E4335E"/>
    <w:rsid w:val="00E544E6"/>
    <w:rsid w:val="00E5474F"/>
    <w:rsid w:val="00E63DA1"/>
    <w:rsid w:val="00E70B3C"/>
    <w:rsid w:val="00E903AE"/>
    <w:rsid w:val="00E91513"/>
    <w:rsid w:val="00EA3F75"/>
    <w:rsid w:val="00EA4733"/>
    <w:rsid w:val="00EA4953"/>
    <w:rsid w:val="00EA5631"/>
    <w:rsid w:val="00EA6110"/>
    <w:rsid w:val="00EB7D5D"/>
    <w:rsid w:val="00EC0047"/>
    <w:rsid w:val="00EC2087"/>
    <w:rsid w:val="00EC6BAA"/>
    <w:rsid w:val="00EF4F53"/>
    <w:rsid w:val="00F02820"/>
    <w:rsid w:val="00F12E7D"/>
    <w:rsid w:val="00F22E70"/>
    <w:rsid w:val="00F25B70"/>
    <w:rsid w:val="00F271F7"/>
    <w:rsid w:val="00F27846"/>
    <w:rsid w:val="00F36D1F"/>
    <w:rsid w:val="00F40293"/>
    <w:rsid w:val="00F473A3"/>
    <w:rsid w:val="00F52FE0"/>
    <w:rsid w:val="00F54506"/>
    <w:rsid w:val="00F54EDA"/>
    <w:rsid w:val="00F55EBD"/>
    <w:rsid w:val="00F566B7"/>
    <w:rsid w:val="00F6089A"/>
    <w:rsid w:val="00F71E1D"/>
    <w:rsid w:val="00F8190E"/>
    <w:rsid w:val="00F833E7"/>
    <w:rsid w:val="00FA1066"/>
    <w:rsid w:val="00FA4A97"/>
    <w:rsid w:val="00FA6BA7"/>
    <w:rsid w:val="00FC19CA"/>
    <w:rsid w:val="00FC3BDA"/>
    <w:rsid w:val="00FC4653"/>
    <w:rsid w:val="00FC7B64"/>
    <w:rsid w:val="00FF0638"/>
    <w:rsid w:val="00FF108A"/>
    <w:rsid w:val="00FF18A8"/>
    <w:rsid w:val="00FF5685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0B675165"/>
  <w15:chartTrackingRefBased/>
  <w15:docId w15:val="{98F47F2C-C8CE-4DF2-9CF5-3137C208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BA9"/>
    <w:pPr>
      <w:spacing w:after="0" w:line="240" w:lineRule="auto"/>
    </w:pPr>
    <w:rPr>
      <w:sz w:val="20"/>
      <w:szCs w:val="24"/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211B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1BA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1BA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1B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1B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1BA9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1BA9"/>
    <w:p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1BA9"/>
    <w:pPr>
      <w:spacing w:before="240" w:after="6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1BA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1B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1BA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211BA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211BA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11BA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11BA9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211BA9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211BA9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211BA9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211BA9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211BA9"/>
    <w:rPr>
      <w:rFonts w:asciiTheme="majorHAnsi" w:eastAsiaTheme="majorEastAsia" w:hAnsiTheme="majorHAnsi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1BA9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211BA9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211BA9"/>
    <w:rPr>
      <w:b/>
      <w:bCs/>
    </w:rPr>
  </w:style>
  <w:style w:type="character" w:styleId="Accentuation">
    <w:name w:val="Emphasis"/>
    <w:basedOn w:val="Policepardfaut"/>
    <w:uiPriority w:val="20"/>
    <w:qFormat/>
    <w:rsid w:val="00211BA9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211BA9"/>
    <w:rPr>
      <w:szCs w:val="32"/>
    </w:rPr>
  </w:style>
  <w:style w:type="paragraph" w:styleId="Paragraphedeliste">
    <w:name w:val="List Paragraph"/>
    <w:basedOn w:val="Normal"/>
    <w:link w:val="ParagraphedelisteCar"/>
    <w:uiPriority w:val="34"/>
    <w:qFormat/>
    <w:rsid w:val="00211BA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11BA9"/>
    <w:rPr>
      <w:i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211BA9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1BA9"/>
    <w:pPr>
      <w:ind w:left="720" w:right="720"/>
    </w:pPr>
    <w:rPr>
      <w:b/>
      <w:i/>
      <w:sz w:val="24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1BA9"/>
    <w:rPr>
      <w:b/>
      <w:i/>
      <w:sz w:val="24"/>
    </w:rPr>
  </w:style>
  <w:style w:type="character" w:styleId="Emphaseple">
    <w:name w:val="Subtle Emphasis"/>
    <w:uiPriority w:val="19"/>
    <w:qFormat/>
    <w:rsid w:val="00211BA9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211BA9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211BA9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211BA9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211BA9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11BA9"/>
    <w:pPr>
      <w:outlineLvl w:val="9"/>
    </w:pPr>
    <w:rPr>
      <w:rFonts w:cs="Times New Roman"/>
    </w:rPr>
  </w:style>
  <w:style w:type="table" w:styleId="Grilledutableau">
    <w:name w:val="Table Grid"/>
    <w:basedOn w:val="TableauNormal"/>
    <w:uiPriority w:val="59"/>
    <w:rsid w:val="005B2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748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7489"/>
    <w:rPr>
      <w:rFonts w:ascii="Segoe UI" w:hAnsi="Segoe UI" w:cs="Segoe UI"/>
      <w:sz w:val="18"/>
      <w:szCs w:val="18"/>
      <w:lang w:val="fr-CH"/>
    </w:rPr>
  </w:style>
  <w:style w:type="paragraph" w:styleId="En-tte">
    <w:name w:val="header"/>
    <w:basedOn w:val="Normal"/>
    <w:link w:val="En-tteCar"/>
    <w:uiPriority w:val="99"/>
    <w:unhideWhenUsed/>
    <w:rsid w:val="007D23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D236E"/>
    <w:rPr>
      <w:sz w:val="20"/>
      <w:szCs w:val="24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7D23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D236E"/>
    <w:rPr>
      <w:sz w:val="20"/>
      <w:szCs w:val="24"/>
      <w:lang w:val="fr-CH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E91513"/>
    <w:rPr>
      <w:sz w:val="20"/>
      <w:szCs w:val="24"/>
      <w:lang w:val="fr-CH"/>
    </w:rPr>
  </w:style>
  <w:style w:type="character" w:styleId="Marquedecommentaire">
    <w:name w:val="annotation reference"/>
    <w:basedOn w:val="Policepardfaut"/>
    <w:uiPriority w:val="99"/>
    <w:semiHidden/>
    <w:unhideWhenUsed/>
    <w:rsid w:val="00A10EA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10EA5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Cs w:val="20"/>
      <w:lang w:eastAsia="fr-FR" w:bidi="ar-SA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10EA5"/>
    <w:rPr>
      <w:rFonts w:ascii="Arial" w:eastAsia="Times New Roman" w:hAnsi="Arial"/>
      <w:sz w:val="20"/>
      <w:szCs w:val="20"/>
      <w:lang w:val="fr-CH" w:eastAsia="fr-FR" w:bidi="ar-SA"/>
    </w:rPr>
  </w:style>
  <w:style w:type="table" w:customStyle="1" w:styleId="Grilledutableau1">
    <w:name w:val="Grille du tableau1"/>
    <w:basedOn w:val="TableauNormal"/>
    <w:next w:val="Grilledutableau"/>
    <w:uiPriority w:val="59"/>
    <w:rsid w:val="00F47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981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3B97"/>
    <w:pPr>
      <w:overflowPunct/>
      <w:autoSpaceDE/>
      <w:autoSpaceDN/>
      <w:adjustRightInd/>
      <w:textAlignment w:val="auto"/>
    </w:pPr>
    <w:rPr>
      <w:rFonts w:asciiTheme="minorHAnsi" w:eastAsiaTheme="minorHAnsi" w:hAnsiTheme="minorHAnsi"/>
      <w:b/>
      <w:bCs/>
      <w:lang w:eastAsia="en-US" w:bidi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D3B97"/>
    <w:rPr>
      <w:rFonts w:ascii="Arial" w:eastAsia="Times New Roman" w:hAnsi="Arial"/>
      <w:b/>
      <w:bCs/>
      <w:sz w:val="20"/>
      <w:szCs w:val="20"/>
      <w:lang w:val="fr-CH" w:eastAsia="fr-FR" w:bidi="ar-SA"/>
    </w:rPr>
  </w:style>
  <w:style w:type="paragraph" w:customStyle="1" w:styleId="NEntete0">
    <w:name w:val="N_Entete_0"/>
    <w:basedOn w:val="Normal"/>
    <w:rsid w:val="00FC19CA"/>
    <w:pPr>
      <w:spacing w:after="400"/>
      <w:ind w:right="4649"/>
    </w:pPr>
    <w:rPr>
      <w:rFonts w:ascii="Arial" w:eastAsia="Times New Roman" w:hAnsi="Arial"/>
      <w:caps/>
      <w:sz w:val="14"/>
      <w:szCs w:val="20"/>
      <w:lang w:eastAsia="fr-FR" w:bidi="ar-SA"/>
    </w:rPr>
  </w:style>
  <w:style w:type="paragraph" w:customStyle="1" w:styleId="NEntete2">
    <w:name w:val="N_Entete_2"/>
    <w:basedOn w:val="Normal"/>
    <w:rsid w:val="00FC19CA"/>
    <w:pPr>
      <w:overflowPunct w:val="0"/>
      <w:autoSpaceDE w:val="0"/>
      <w:autoSpaceDN w:val="0"/>
      <w:adjustRightInd w:val="0"/>
      <w:spacing w:before="40" w:after="20"/>
      <w:ind w:right="5527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paragraph" w:styleId="Rvision">
    <w:name w:val="Revision"/>
    <w:hidden/>
    <w:uiPriority w:val="99"/>
    <w:semiHidden/>
    <w:rsid w:val="005725C3"/>
    <w:pPr>
      <w:spacing w:after="0" w:line="240" w:lineRule="auto"/>
    </w:pPr>
    <w:rPr>
      <w:sz w:val="20"/>
      <w:szCs w:val="24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andardEta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>
      <Value>36</Value>
      <Value>149</Value>
      <Value>148</Value>
    </TaxCatchAll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Santé et social</TermName>
          <TermId xmlns="http://schemas.microsoft.com/office/infopath/2007/PartnerControls">014b5864-6ac2-464e-a2a2-5ed10cdf42a9</TermId>
        </TermInfo>
      </Terms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 protection de l'adulte et de la jeunesse</TermName>
          <TermId xmlns="http://schemas.microsoft.com/office/infopath/2007/PartnerControls">0259be99-525e-409b-9917-e19e91b71ff8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SPAJ</TermName>
          <TermId xmlns="http://schemas.microsoft.com/office/infopath/2007/PartnerControls">cfbcd137-14ab-4924-befd-196321264b79</TermId>
        </TermInfo>
      </Terms>
    </h42ba7f56afd40d8a80558d45f27949a>
    <c806c3ad7ef948cca74e93affe552c52 xmlns="7dc7280d-fec9-4c99-9736-8d7ecec3545c">
      <Terms xmlns="http://schemas.microsoft.com/office/infopath/2007/PartnerControls"/>
    </c806c3ad7ef948cca74e93affe552c5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EA05769130446B238F773FD8BBD5D" ma:contentTypeVersion="1" ma:contentTypeDescription="Crée un document." ma:contentTypeScope="" ma:versionID="df5a7173be8649be60755b35d329252c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41d6dc85adf9414b37f2c843061071f5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EF699500D53E40BB0FCFE8595A8B0F" ma:contentTypeVersion="1" ma:contentTypeDescription="Crée un document." ma:contentTypeScope="" ma:versionID="a86a012fea3c021aef139829c3ac556c">
  <xsd:schema xmlns:xsd="http://www.w3.org/2001/XMLSchema" xmlns:xs="http://www.w3.org/2001/XMLSchema" xmlns:p="http://schemas.microsoft.com/office/2006/metadata/properties" xmlns:ns1="http://schemas.microsoft.com/sharepoint/v3" xmlns:ns2="5166e422-09c8-4860-8160-889650fc15f2" xmlns:ns3="6a0c3b85-867f-4943-9f52-d5c6298d4bef" targetNamespace="http://schemas.microsoft.com/office/2006/metadata/properties" ma:root="true" ma:fieldsID="25c1ade39ab1d7976fc5ae724173fe67" ns1:_="" ns2:_="" ns3:_="">
    <xsd:import namespace="http://schemas.microsoft.com/sharepoint/v3"/>
    <xsd:import namespace="5166e422-09c8-4860-8160-889650fc15f2"/>
    <xsd:import namespace="6a0c3b85-867f-4943-9f52-d5c6298d4bef"/>
    <xsd:element name="properties">
      <xsd:complexType>
        <xsd:sequence>
          <xsd:element name="documentManagement">
            <xsd:complexType>
              <xsd:all>
                <xsd:element ref="ns1:IntraNeTransmitterTaxHTField" minOccurs="0"/>
                <xsd:element ref="ns2:TaxCatchAll" minOccurs="0"/>
                <xsd:element ref="ns2:TaxCatchAllLabel" minOccurs="0"/>
                <xsd:element ref="ns1:IntraNeInformationsTypeTaxHTField" minOccurs="0"/>
                <xsd:element ref="ns3:IntraNeTargetAudienceTaxHTField" minOccurs="0"/>
                <xsd:element ref="ns1:IntraNeThematicTaxHTField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ntraNeTransmitterTaxHTField" ma:index="8" nillable="true" ma:taxonomy="true" ma:internalName="IntraNeTransmitterTaxHTField" ma:taxonomyFieldName="IntraNeTransmitter" ma:displayName="Émetteurs" ma:fieldId="{93674c06-6a43-4b57-b3d6-2bc097157155}" ma:sspId="e0dc1823-f953-4a4c-a748-d8b8a7f8cf52" ma:termSetId="e820e8dc-a595-4f06-a30a-fbbe9b5627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raNeInformationsTypeTaxHTField" ma:index="12" nillable="true" ma:taxonomy="true" ma:internalName="IntraNeInformationsTypeTaxHTField" ma:taxonomyFieldName="IntraNeInformationsType" ma:displayName="Type d'informations" ma:fieldId="{2fb01684-d27f-4f8d-bedc-aa8fffebeaf4}" ma:taxonomyMulti="true" ma:sspId="e0dc1823-f953-4a4c-a748-d8b8a7f8cf52" ma:termSetId="17ab0a1c-1dbf-4701-b215-649d188d29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raNeThematicTaxHTField" ma:index="16" nillable="true" ma:taxonomy="true" ma:internalName="IntraNeThematicTaxHTField" ma:taxonomyFieldName="IntraNeThematic" ma:displayName="Thématique" ma:fieldId="{0ce3c18a-28ac-4ab9-8153-e0551c39f6bb}" ma:taxonomyMulti="true" ma:sspId="e0dc1823-f953-4a4c-a748-d8b8a7f8cf52" ma:termSetId="31383dd0-91c1-411d-8363-176150bdeeb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6e422-09c8-4860-8160-889650fc15f2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Colonne Attraper tout de Taxonomie" ma:hidden="true" ma:list="{20669bc5-4cac-42bb-a960-c553bed25ffe}" ma:internalName="TaxCatchAll" ma:showField="CatchAllData" ma:web="5166e422-09c8-4860-8160-889650fc15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hidden="true" ma:list="{20669bc5-4cac-42bb-a960-c553bed25ffe}" ma:internalName="TaxCatchAllLabel" ma:readOnly="true" ma:showField="CatchAllDataLabel" ma:web="5166e422-09c8-4860-8160-889650fc15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Mots clés d’entreprise" ma:fieldId="{23f27201-bee3-471e-b2e7-b64fd8b7ca38}" ma:taxonomyMulti="true" ma:sspId="e0dc1823-f953-4a4c-a748-d8b8a7f8cf5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20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21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c3b85-867f-4943-9f52-d5c6298d4bef" elementFormDefault="qualified">
    <xsd:import namespace="http://schemas.microsoft.com/office/2006/documentManagement/types"/>
    <xsd:import namespace="http://schemas.microsoft.com/office/infopath/2007/PartnerControls"/>
    <xsd:element name="IntraNeTargetAudienceTaxHTField" ma:index="14" nillable="true" ma:taxonomy="true" ma:internalName="IntraNeTargetAudienceTaxHTField" ma:taxonomyFieldName="IntraNeTargetAudience" ma:displayName="Public cible" ma:default="-1;#Administration cantonale|9e3ca1ef-67b7-4457-a1ff-e655024e850a" ma:fieldId="{5634df79-6ae6-4795-bf66-536436fa9800}" ma:taxonomyMulti="true" ma:sspId="e0dc1823-f953-4a4c-a748-d8b8a7f8cf52" ma:termSetId="ee240775-05fc-4926-a526-8bf8109b707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D34D4-751C-4DFC-AA47-CDD754E9E85A}">
  <ds:schemaRefs>
    <ds:schemaRef ds:uri="5166e422-09c8-4860-8160-889650fc15f2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http://purl.org/dc/terms/"/>
    <ds:schemaRef ds:uri="6a0c3b85-867f-4943-9f52-d5c6298d4be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C1BA17B-10D5-4E5F-916F-C95C7F9663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00A977-3782-4B8D-816D-F0285E0AA9CB}"/>
</file>

<file path=customXml/itemProps4.xml><?xml version="1.0" encoding="utf-8"?>
<ds:datastoreItem xmlns:ds="http://schemas.openxmlformats.org/officeDocument/2006/customXml" ds:itemID="{5B6A7C57-C6E7-4026-A18D-B4E529A3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66e422-09c8-4860-8160-889650fc15f2"/>
    <ds:schemaRef ds:uri="6a0c3b85-867f-4943-9f52-d5c6298d4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B599D1-8F39-43D6-B5F5-CD43276E9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882</Words>
  <Characters>4854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de Neuchâtel SIEN</Company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Montmollin Lucien</dc:creator>
  <cp:keywords/>
  <dc:description/>
  <cp:lastModifiedBy>de Montmollin Lucien</cp:lastModifiedBy>
  <cp:revision>10</cp:revision>
  <dcterms:created xsi:type="dcterms:W3CDTF">2025-07-04T11:51:00Z</dcterms:created>
  <dcterms:modified xsi:type="dcterms:W3CDTF">2025-07-09T07:16:00Z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69c5bbba-6f6d-4750-a562-d69145931108</vt:lpwstr>
  </property>
  <property fmtid="{D5CDD505-2E9C-101B-9397-08002B2CF9AE}" pid="3" name="ContentTypeId">
    <vt:lpwstr>0x0101006F2EA05769130446B238F773FD8BBD5D</vt:lpwstr>
  </property>
  <property fmtid="{D5CDD505-2E9C-101B-9397-08002B2CF9AE}" pid="4" name="IntraNeTargetAudience">
    <vt:lpwstr>1;#Administration cantonale|9e3ca1ef-67b7-4457-a1ff-e655024e850a</vt:lpwstr>
  </property>
  <property fmtid="{D5CDD505-2E9C-101B-9397-08002B2CF9AE}" pid="5" name="TaxKeyword">
    <vt:lpwstr/>
  </property>
  <property fmtid="{D5CDD505-2E9C-101B-9397-08002B2CF9AE}" pid="6" name="IntraNeInformationsType">
    <vt:lpwstr/>
  </property>
  <property fmtid="{D5CDD505-2E9C-101B-9397-08002B2CF9AE}" pid="7" name="IntraNeTransmitter">
    <vt:lpwstr/>
  </property>
  <property fmtid="{D5CDD505-2E9C-101B-9397-08002B2CF9AE}" pid="8" name="IntraNeThematic">
    <vt:lpwstr/>
  </property>
  <property fmtid="{D5CDD505-2E9C-101B-9397-08002B2CF9AE}" pid="9" name="Entite">
    <vt:lpwstr>149;#Service de protection de l'adulte et de la jeunesse|0259be99-525e-409b-9917-e19e91b71ff8</vt:lpwstr>
  </property>
  <property fmtid="{D5CDD505-2E9C-101B-9397-08002B2CF9AE}" pid="10" name="Departement">
    <vt:lpwstr/>
  </property>
  <property fmtid="{D5CDD505-2E9C-101B-9397-08002B2CF9AE}" pid="11" name="Type du document">
    <vt:lpwstr/>
  </property>
  <property fmtid="{D5CDD505-2E9C-101B-9397-08002B2CF9AE}" pid="12" name="Acronyme">
    <vt:lpwstr>148;#SPAJ|cfbcd137-14ab-4924-befd-196321264b79</vt:lpwstr>
  </property>
  <property fmtid="{D5CDD505-2E9C-101B-9397-08002B2CF9AE}" pid="13" name="Theme">
    <vt:lpwstr>36;#Santé et social|014b5864-6ac2-464e-a2a2-5ed10cdf42a9</vt:lpwstr>
  </property>
</Properties>
</file>