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2822" w14:textId="77777777" w:rsidR="00080317" w:rsidRPr="00080317" w:rsidRDefault="00080317" w:rsidP="00080317">
      <w:pPr>
        <w:spacing w:after="480"/>
        <w:ind w:left="0"/>
        <w:jc w:val="center"/>
        <w:rPr>
          <w:rFonts w:ascii="Arial" w:hAnsi="Arial" w:cs="Arial"/>
          <w:sz w:val="28"/>
          <w:szCs w:val="28"/>
        </w:rPr>
      </w:pPr>
      <w:r w:rsidRPr="00080317">
        <w:rPr>
          <w:rFonts w:ascii="Arial" w:hAnsi="Arial" w:cs="Arial"/>
          <w:sz w:val="28"/>
          <w:szCs w:val="28"/>
        </w:rPr>
        <w:t xml:space="preserve">CONVENTION DE DON </w:t>
      </w:r>
      <w:r w:rsidRPr="00080317">
        <w:rPr>
          <w:rFonts w:ascii="Arial" w:hAnsi="Arial" w:cs="Arial"/>
          <w:i/>
          <w:sz w:val="28"/>
          <w:szCs w:val="28"/>
        </w:rPr>
        <w:t>(OU DEPOT)</w:t>
      </w:r>
      <w:r w:rsidRPr="00080317">
        <w:rPr>
          <w:rFonts w:ascii="Arial" w:hAnsi="Arial" w:cs="Arial"/>
          <w:sz w:val="28"/>
          <w:szCs w:val="28"/>
        </w:rPr>
        <w:t xml:space="preserve"> D'ARCHIVES</w:t>
      </w:r>
    </w:p>
    <w:p w14:paraId="3DCD58C6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ENTRE</w:t>
      </w:r>
    </w:p>
    <w:p w14:paraId="09D37528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La commune de </w:t>
      </w:r>
      <w:r w:rsidRPr="00080317">
        <w:rPr>
          <w:rFonts w:ascii="Arial" w:hAnsi="Arial" w:cs="Arial"/>
          <w:color w:val="808080"/>
          <w:sz w:val="22"/>
          <w:szCs w:val="22"/>
        </w:rPr>
        <w:t>[préciser le nom de la commune]</w:t>
      </w:r>
      <w:r w:rsidRPr="00080317">
        <w:rPr>
          <w:rFonts w:ascii="Arial" w:hAnsi="Arial" w:cs="Arial"/>
          <w:sz w:val="22"/>
          <w:szCs w:val="22"/>
        </w:rPr>
        <w:t xml:space="preserve"> d'une part,</w:t>
      </w:r>
    </w:p>
    <w:p w14:paraId="10422F1D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ET</w:t>
      </w:r>
    </w:p>
    <w:p w14:paraId="56162C1F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color w:val="808080"/>
          <w:sz w:val="22"/>
          <w:szCs w:val="22"/>
        </w:rPr>
        <w:t>Qualité, Nom, Prénom, Adresse</w:t>
      </w:r>
      <w:r w:rsidRPr="00080317">
        <w:rPr>
          <w:rFonts w:ascii="Arial" w:hAnsi="Arial" w:cs="Arial"/>
          <w:sz w:val="22"/>
          <w:szCs w:val="22"/>
        </w:rPr>
        <w:t>, désigné(e) ci-après par le "donateur" (</w:t>
      </w:r>
      <w:r w:rsidRPr="00080317">
        <w:rPr>
          <w:rFonts w:ascii="Arial" w:hAnsi="Arial" w:cs="Arial"/>
          <w:i/>
          <w:iCs/>
          <w:sz w:val="22"/>
          <w:szCs w:val="22"/>
        </w:rPr>
        <w:t>ou le "déposant")</w:t>
      </w:r>
      <w:r w:rsidRPr="00080317">
        <w:rPr>
          <w:rFonts w:ascii="Arial" w:hAnsi="Arial" w:cs="Arial"/>
          <w:sz w:val="22"/>
          <w:szCs w:val="22"/>
        </w:rPr>
        <w:t xml:space="preserve"> d'autre part,</w:t>
      </w:r>
    </w:p>
    <w:p w14:paraId="2BA79122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Lesquels ont arrêté et convenu ce qui suit :</w:t>
      </w:r>
    </w:p>
    <w:p w14:paraId="56778018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ARTICLE 1 : OBJET DE LA PRESENTE CONVENTION</w:t>
      </w:r>
    </w:p>
    <w:p w14:paraId="417A0225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La présente convention définit les modalités de don </w:t>
      </w:r>
      <w:r w:rsidRPr="00080317">
        <w:rPr>
          <w:rFonts w:ascii="Arial" w:hAnsi="Arial" w:cs="Arial"/>
          <w:i/>
          <w:iCs/>
          <w:sz w:val="22"/>
          <w:szCs w:val="22"/>
        </w:rPr>
        <w:t>(ou de dépôt)</w:t>
      </w:r>
      <w:r w:rsidRPr="00080317">
        <w:rPr>
          <w:rFonts w:ascii="Arial" w:hAnsi="Arial" w:cs="Arial"/>
          <w:sz w:val="22"/>
          <w:szCs w:val="22"/>
        </w:rPr>
        <w:t xml:space="preserve"> d'archives privées à la commune de </w:t>
      </w:r>
      <w:r w:rsidRPr="00080317">
        <w:rPr>
          <w:rFonts w:ascii="Arial" w:hAnsi="Arial" w:cs="Arial"/>
          <w:color w:val="808080"/>
          <w:sz w:val="22"/>
          <w:szCs w:val="22"/>
        </w:rPr>
        <w:t>[préciser le nom de la commune]</w:t>
      </w:r>
      <w:r w:rsidRPr="00080317">
        <w:rPr>
          <w:rFonts w:ascii="Arial" w:hAnsi="Arial" w:cs="Arial"/>
          <w:sz w:val="22"/>
          <w:szCs w:val="22"/>
        </w:rPr>
        <w:t>.</w:t>
      </w:r>
    </w:p>
    <w:p w14:paraId="00B10EBA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ARTICLE 2 : PRINCIPES GENERAUX</w:t>
      </w:r>
    </w:p>
    <w:p w14:paraId="238E9B69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Le donateur </w:t>
      </w:r>
      <w:r w:rsidRPr="00080317">
        <w:rPr>
          <w:rFonts w:ascii="Arial" w:hAnsi="Arial" w:cs="Arial"/>
          <w:i/>
          <w:iCs/>
          <w:sz w:val="22"/>
          <w:szCs w:val="22"/>
        </w:rPr>
        <w:t>(ou le déposant)</w:t>
      </w:r>
      <w:r w:rsidRPr="00080317">
        <w:rPr>
          <w:rFonts w:ascii="Arial" w:hAnsi="Arial" w:cs="Arial"/>
          <w:sz w:val="22"/>
          <w:szCs w:val="22"/>
        </w:rPr>
        <w:t xml:space="preserve"> donne </w:t>
      </w:r>
      <w:r w:rsidRPr="00080317">
        <w:rPr>
          <w:rFonts w:ascii="Arial" w:hAnsi="Arial" w:cs="Arial"/>
          <w:i/>
          <w:iCs/>
          <w:sz w:val="22"/>
          <w:szCs w:val="22"/>
        </w:rPr>
        <w:t>(ou dépose)</w:t>
      </w:r>
      <w:r w:rsidRPr="00080317">
        <w:rPr>
          <w:rFonts w:ascii="Arial" w:hAnsi="Arial" w:cs="Arial"/>
          <w:sz w:val="22"/>
          <w:szCs w:val="22"/>
        </w:rPr>
        <w:t xml:space="preserve"> des documents concernant </w:t>
      </w:r>
      <w:r w:rsidRPr="00080317">
        <w:rPr>
          <w:rFonts w:ascii="Arial" w:hAnsi="Arial" w:cs="Arial"/>
          <w:color w:val="808080"/>
          <w:sz w:val="22"/>
          <w:szCs w:val="22"/>
        </w:rPr>
        <w:t>[indiquer l'objet]</w:t>
      </w:r>
      <w:r w:rsidRPr="00080317">
        <w:rPr>
          <w:rFonts w:ascii="Arial" w:hAnsi="Arial" w:cs="Arial"/>
          <w:sz w:val="22"/>
          <w:szCs w:val="22"/>
        </w:rPr>
        <w:t xml:space="preserve"> à la commune de </w:t>
      </w:r>
      <w:r w:rsidRPr="00080317">
        <w:rPr>
          <w:rFonts w:ascii="Arial" w:hAnsi="Arial" w:cs="Arial"/>
          <w:color w:val="808080"/>
          <w:sz w:val="22"/>
          <w:szCs w:val="22"/>
        </w:rPr>
        <w:t>[préciser le nom de la commune]</w:t>
      </w:r>
      <w:r w:rsidRPr="00080317">
        <w:rPr>
          <w:rFonts w:ascii="Arial" w:hAnsi="Arial" w:cs="Arial"/>
          <w:sz w:val="22"/>
          <w:szCs w:val="22"/>
        </w:rPr>
        <w:t>.</w:t>
      </w:r>
    </w:p>
    <w:p w14:paraId="30ECDA92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Le don </w:t>
      </w:r>
      <w:r w:rsidRPr="00080317">
        <w:rPr>
          <w:rFonts w:ascii="Arial" w:hAnsi="Arial" w:cs="Arial"/>
          <w:i/>
          <w:iCs/>
          <w:sz w:val="22"/>
          <w:szCs w:val="22"/>
        </w:rPr>
        <w:t>(ou le dépôt)</w:t>
      </w:r>
      <w:r w:rsidRPr="00080317">
        <w:rPr>
          <w:rFonts w:ascii="Arial" w:hAnsi="Arial" w:cs="Arial"/>
          <w:sz w:val="22"/>
          <w:szCs w:val="22"/>
        </w:rPr>
        <w:t xml:space="preserve"> est réciproquement consenti et accepté par les parties aux conditions énoncées dans la présente convention.</w:t>
      </w:r>
    </w:p>
    <w:p w14:paraId="0989E6B3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i/>
          <w:iCs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ARTICLE 3 : DESIGNATION DES BIENS DONNES </w:t>
      </w:r>
      <w:r w:rsidRPr="00080317">
        <w:rPr>
          <w:rFonts w:ascii="Arial" w:hAnsi="Arial" w:cs="Arial"/>
          <w:i/>
          <w:iCs/>
          <w:sz w:val="22"/>
          <w:szCs w:val="22"/>
        </w:rPr>
        <w:t>(OU DEPOSES)</w:t>
      </w:r>
    </w:p>
    <w:p w14:paraId="0A642015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L'ensemble des archives </w:t>
      </w:r>
      <w:r w:rsidRPr="00080317">
        <w:rPr>
          <w:rFonts w:ascii="Arial" w:hAnsi="Arial" w:cs="Arial"/>
          <w:color w:val="808080"/>
          <w:sz w:val="22"/>
          <w:szCs w:val="22"/>
        </w:rPr>
        <w:t>[indiquer le métrage linéaire]</w:t>
      </w:r>
      <w:r w:rsidRPr="00080317">
        <w:rPr>
          <w:rFonts w:ascii="Arial" w:hAnsi="Arial" w:cs="Arial"/>
          <w:sz w:val="22"/>
          <w:szCs w:val="22"/>
        </w:rPr>
        <w:t xml:space="preserve"> du donateur </w:t>
      </w:r>
      <w:r w:rsidRPr="00080317">
        <w:rPr>
          <w:rFonts w:ascii="Arial" w:hAnsi="Arial" w:cs="Arial"/>
          <w:i/>
          <w:iCs/>
          <w:sz w:val="22"/>
          <w:szCs w:val="22"/>
        </w:rPr>
        <w:t>(ou du déposant)</w:t>
      </w:r>
      <w:r w:rsidRPr="00080317">
        <w:rPr>
          <w:rFonts w:ascii="Arial" w:hAnsi="Arial" w:cs="Arial"/>
          <w:sz w:val="22"/>
          <w:szCs w:val="22"/>
        </w:rPr>
        <w:t xml:space="preserve"> comprend : </w:t>
      </w:r>
      <w:r w:rsidRPr="00080317">
        <w:rPr>
          <w:rFonts w:ascii="Arial" w:hAnsi="Arial" w:cs="Arial"/>
          <w:color w:val="808080"/>
          <w:sz w:val="22"/>
          <w:szCs w:val="22"/>
        </w:rPr>
        <w:t>[décrire succinctement les documents donnés ou déposés et indiquer les dates extrêmes]</w:t>
      </w:r>
    </w:p>
    <w:p w14:paraId="3E2F868E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ARTICLE 4 : CHARGES ET CONDITIONS</w:t>
      </w:r>
    </w:p>
    <w:p w14:paraId="4049CB44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La commune s'engage vis-à-vis du donateur </w:t>
      </w:r>
      <w:r w:rsidRPr="00080317">
        <w:rPr>
          <w:rFonts w:ascii="Arial" w:hAnsi="Arial" w:cs="Arial"/>
          <w:i/>
          <w:iCs/>
          <w:sz w:val="22"/>
          <w:szCs w:val="22"/>
        </w:rPr>
        <w:t>(ou du déposant)</w:t>
      </w:r>
      <w:r w:rsidRPr="00080317">
        <w:rPr>
          <w:rFonts w:ascii="Arial" w:hAnsi="Arial" w:cs="Arial"/>
          <w:sz w:val="22"/>
          <w:szCs w:val="22"/>
        </w:rPr>
        <w:t xml:space="preserve"> à conserver les documents donnés </w:t>
      </w:r>
      <w:r w:rsidRPr="00080317">
        <w:rPr>
          <w:rFonts w:ascii="Arial" w:hAnsi="Arial" w:cs="Arial"/>
          <w:i/>
          <w:iCs/>
          <w:sz w:val="22"/>
          <w:szCs w:val="22"/>
        </w:rPr>
        <w:t>(ou déposés)</w:t>
      </w:r>
      <w:r w:rsidRPr="00080317">
        <w:rPr>
          <w:rFonts w:ascii="Arial" w:hAnsi="Arial" w:cs="Arial"/>
          <w:sz w:val="22"/>
          <w:szCs w:val="22"/>
        </w:rPr>
        <w:t xml:space="preserve"> dans ses locaux et à les traiter avec les mêmes soin et sécurité apportés à ses archives.</w:t>
      </w:r>
    </w:p>
    <w:p w14:paraId="6A07D168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i/>
          <w:iCs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ARTICLE 5 : CONDITIONS DE COMMUNICATION DES DOCUMENTS DONNES </w:t>
      </w:r>
      <w:r w:rsidRPr="00080317">
        <w:rPr>
          <w:rFonts w:ascii="Arial" w:hAnsi="Arial" w:cs="Arial"/>
          <w:i/>
          <w:iCs/>
          <w:sz w:val="22"/>
          <w:szCs w:val="22"/>
        </w:rPr>
        <w:t>(OU DEPOSES)</w:t>
      </w:r>
    </w:p>
    <w:p w14:paraId="48F97D97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Le donateur </w:t>
      </w:r>
      <w:r w:rsidRPr="00080317">
        <w:rPr>
          <w:rFonts w:ascii="Arial" w:hAnsi="Arial" w:cs="Arial"/>
          <w:i/>
          <w:iCs/>
          <w:sz w:val="22"/>
          <w:szCs w:val="22"/>
        </w:rPr>
        <w:t>(ou le déposant)</w:t>
      </w:r>
      <w:r w:rsidRPr="00080317">
        <w:rPr>
          <w:rFonts w:ascii="Arial" w:hAnsi="Arial" w:cs="Arial"/>
          <w:sz w:val="22"/>
          <w:szCs w:val="22"/>
        </w:rPr>
        <w:t xml:space="preserve"> donne une autorisation permanente de communication de documents donnés </w:t>
      </w:r>
      <w:r w:rsidRPr="00080317">
        <w:rPr>
          <w:rFonts w:ascii="Arial" w:hAnsi="Arial" w:cs="Arial"/>
          <w:i/>
          <w:iCs/>
          <w:sz w:val="22"/>
          <w:szCs w:val="22"/>
        </w:rPr>
        <w:t>(ou déposés)</w:t>
      </w:r>
      <w:r w:rsidRPr="00080317">
        <w:rPr>
          <w:rFonts w:ascii="Arial" w:hAnsi="Arial" w:cs="Arial"/>
          <w:sz w:val="22"/>
          <w:szCs w:val="22"/>
        </w:rPr>
        <w:t xml:space="preserve"> selon les lois et règlements en vigueur pour les archives publiques.</w:t>
      </w:r>
    </w:p>
    <w:p w14:paraId="2653D888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Les conditions de communication s'appliquent aux originaux et aux reproductions.</w:t>
      </w:r>
    </w:p>
    <w:p w14:paraId="79A6A89A" w14:textId="77777777" w:rsidR="00080317" w:rsidRPr="00080317" w:rsidRDefault="00080317" w:rsidP="00080317">
      <w:pPr>
        <w:spacing w:before="360"/>
        <w:ind w:left="0"/>
        <w:rPr>
          <w:rFonts w:ascii="Arial" w:hAnsi="Arial" w:cs="Arial"/>
          <w:i/>
          <w:iCs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lastRenderedPageBreak/>
        <w:t xml:space="preserve">ARTICLE 6 : CONDITIONS DE REPRODUCTION DES DOCUMENTS DONNES </w:t>
      </w:r>
      <w:r w:rsidRPr="00080317">
        <w:rPr>
          <w:rFonts w:ascii="Arial" w:hAnsi="Arial" w:cs="Arial"/>
          <w:i/>
          <w:iCs/>
          <w:sz w:val="22"/>
          <w:szCs w:val="22"/>
        </w:rPr>
        <w:t>(OU DEPOSES)</w:t>
      </w:r>
    </w:p>
    <w:p w14:paraId="099F1BED" w14:textId="77777777" w:rsidR="00080317" w:rsidRPr="00080317" w:rsidRDefault="00080317" w:rsidP="00080317">
      <w:pPr>
        <w:spacing w:after="24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Le donateur </w:t>
      </w:r>
      <w:r w:rsidRPr="00080317">
        <w:rPr>
          <w:rFonts w:ascii="Arial" w:hAnsi="Arial" w:cs="Arial"/>
          <w:i/>
          <w:iCs/>
          <w:sz w:val="22"/>
          <w:szCs w:val="22"/>
        </w:rPr>
        <w:t>(ou le déposant)</w:t>
      </w:r>
      <w:r w:rsidRPr="00080317">
        <w:rPr>
          <w:rFonts w:ascii="Arial" w:hAnsi="Arial" w:cs="Arial"/>
          <w:sz w:val="22"/>
          <w:szCs w:val="22"/>
        </w:rPr>
        <w:t xml:space="preserve"> donne une autorisation permanente de reproduction des documents donnés </w:t>
      </w:r>
      <w:r w:rsidRPr="00080317">
        <w:rPr>
          <w:rFonts w:ascii="Arial" w:hAnsi="Arial" w:cs="Arial"/>
          <w:i/>
          <w:iCs/>
          <w:sz w:val="22"/>
          <w:szCs w:val="22"/>
        </w:rPr>
        <w:t>(ou déposés)</w:t>
      </w:r>
      <w:r w:rsidRPr="00080317">
        <w:rPr>
          <w:rFonts w:ascii="Arial" w:hAnsi="Arial" w:cs="Arial"/>
          <w:sz w:val="22"/>
          <w:szCs w:val="22"/>
        </w:rPr>
        <w:t xml:space="preserve"> selon les mêmes conditions qui régissent la reproduction d'archives publiques.</w:t>
      </w:r>
    </w:p>
    <w:p w14:paraId="37FF0FDE" w14:textId="77777777" w:rsidR="00080317" w:rsidRPr="00080317" w:rsidRDefault="00080317" w:rsidP="00080317">
      <w:pPr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ARTICLE 7 : RESILIATION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</w:t>
      </w:r>
      <w:r w:rsidRPr="00080317">
        <w:rPr>
          <w:rFonts w:ascii="Arial" w:hAnsi="Arial" w:cs="Arial"/>
          <w:i/>
          <w:iCs/>
          <w:sz w:val="22"/>
          <w:szCs w:val="22"/>
        </w:rPr>
        <w:t>UNIQUEMENT POUR LES CONVENTIONS DE DEPOT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4F10770A" w14:textId="77777777" w:rsidR="00080317" w:rsidRPr="00080317" w:rsidRDefault="00080317" w:rsidP="00080317">
      <w:pPr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La présente convention peut être résiliée par l'une ou l'autre partie. La résiliation sera effective après un délai maximum de 6 mois à partir de sa notification.</w:t>
      </w:r>
    </w:p>
    <w:p w14:paraId="45B387BC" w14:textId="77777777" w:rsidR="00080317" w:rsidRPr="00080317" w:rsidRDefault="00080317" w:rsidP="00080317">
      <w:pPr>
        <w:spacing w:after="48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>En cas de résiliation de la part du déposant, la commune pourra demander un remboursement des frais engagés pour la conservation matérielle et le traitement des documents déposés.</w:t>
      </w:r>
    </w:p>
    <w:p w14:paraId="136B0D9E" w14:textId="77777777" w:rsidR="00080317" w:rsidRPr="00080317" w:rsidRDefault="00080317" w:rsidP="00080317">
      <w:pPr>
        <w:spacing w:before="360" w:after="480"/>
        <w:ind w:left="0"/>
        <w:rPr>
          <w:rFonts w:ascii="Arial" w:hAnsi="Arial" w:cs="Arial"/>
          <w:sz w:val="22"/>
          <w:szCs w:val="22"/>
        </w:rPr>
      </w:pPr>
      <w:r w:rsidRPr="00080317">
        <w:rPr>
          <w:rFonts w:ascii="Arial" w:hAnsi="Arial" w:cs="Arial"/>
          <w:sz w:val="22"/>
          <w:szCs w:val="22"/>
        </w:rPr>
        <w:t xml:space="preserve">Fait en deux exemplaires à </w:t>
      </w:r>
      <w:r w:rsidRPr="00080317">
        <w:rPr>
          <w:rFonts w:ascii="Arial" w:hAnsi="Arial" w:cs="Arial"/>
          <w:color w:val="808080"/>
          <w:sz w:val="22"/>
          <w:szCs w:val="22"/>
        </w:rPr>
        <w:t>[lieu]</w:t>
      </w:r>
      <w:r w:rsidRPr="00080317">
        <w:rPr>
          <w:rFonts w:ascii="Arial" w:hAnsi="Arial" w:cs="Arial"/>
          <w:sz w:val="22"/>
          <w:szCs w:val="22"/>
        </w:rPr>
        <w:t xml:space="preserve">, le </w:t>
      </w:r>
      <w:r w:rsidRPr="00080317">
        <w:rPr>
          <w:rFonts w:ascii="Arial" w:hAnsi="Arial" w:cs="Arial"/>
          <w:color w:val="808080"/>
          <w:sz w:val="22"/>
          <w:szCs w:val="22"/>
        </w:rPr>
        <w:t>[date]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501"/>
        <w:gridCol w:w="2353"/>
      </w:tblGrid>
      <w:tr w:rsidR="00080317" w:rsidRPr="00080317" w14:paraId="057E2FC2" w14:textId="77777777" w:rsidTr="00080317">
        <w:trPr>
          <w:trHeight w:val="395"/>
        </w:trPr>
        <w:tc>
          <w:tcPr>
            <w:tcW w:w="4678" w:type="dxa"/>
            <w:vMerge w:val="restart"/>
          </w:tcPr>
          <w:p w14:paraId="0CF62378" w14:textId="77777777" w:rsidR="00080317" w:rsidRPr="00080317" w:rsidRDefault="00080317" w:rsidP="00080317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317">
              <w:rPr>
                <w:rFonts w:ascii="Arial" w:hAnsi="Arial" w:cs="Arial"/>
                <w:sz w:val="22"/>
                <w:szCs w:val="22"/>
              </w:rPr>
              <w:t xml:space="preserve">Le donateur </w:t>
            </w:r>
            <w:r w:rsidRPr="00080317">
              <w:rPr>
                <w:rFonts w:ascii="Arial" w:hAnsi="Arial" w:cs="Arial"/>
                <w:i/>
                <w:sz w:val="22"/>
                <w:szCs w:val="22"/>
              </w:rPr>
              <w:t>(ou le déposant)</w:t>
            </w:r>
          </w:p>
        </w:tc>
        <w:tc>
          <w:tcPr>
            <w:tcW w:w="5211" w:type="dxa"/>
            <w:gridSpan w:val="2"/>
          </w:tcPr>
          <w:p w14:paraId="59BB677E" w14:textId="77777777" w:rsidR="00080317" w:rsidRPr="00080317" w:rsidRDefault="00080317" w:rsidP="00080317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317">
              <w:rPr>
                <w:rFonts w:ascii="Arial" w:hAnsi="Arial" w:cs="Arial"/>
                <w:sz w:val="22"/>
                <w:szCs w:val="22"/>
              </w:rPr>
              <w:t>Pour le Conseil communal</w:t>
            </w:r>
          </w:p>
        </w:tc>
      </w:tr>
      <w:tr w:rsidR="00080317" w:rsidRPr="00080317" w14:paraId="60A1A2E4" w14:textId="77777777" w:rsidTr="00080317">
        <w:trPr>
          <w:trHeight w:val="1408"/>
        </w:trPr>
        <w:tc>
          <w:tcPr>
            <w:tcW w:w="4678" w:type="dxa"/>
            <w:vMerge/>
          </w:tcPr>
          <w:p w14:paraId="54FAD6EE" w14:textId="77777777" w:rsidR="00080317" w:rsidRPr="00080317" w:rsidRDefault="00080317" w:rsidP="00080317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6143DCE" w14:textId="77777777" w:rsidR="00080317" w:rsidRPr="00080317" w:rsidRDefault="00080317" w:rsidP="00080317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317">
              <w:rPr>
                <w:rFonts w:ascii="Arial" w:hAnsi="Arial" w:cs="Arial"/>
                <w:sz w:val="22"/>
                <w:szCs w:val="22"/>
              </w:rPr>
              <w:t>Le président</w:t>
            </w:r>
          </w:p>
        </w:tc>
        <w:tc>
          <w:tcPr>
            <w:tcW w:w="2517" w:type="dxa"/>
          </w:tcPr>
          <w:p w14:paraId="4193DD67" w14:textId="77777777" w:rsidR="00080317" w:rsidRPr="00080317" w:rsidRDefault="00080317" w:rsidP="00080317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317">
              <w:rPr>
                <w:rFonts w:ascii="Arial" w:hAnsi="Arial" w:cs="Arial"/>
                <w:sz w:val="22"/>
                <w:szCs w:val="22"/>
              </w:rPr>
              <w:t>Le secrétaire</w:t>
            </w:r>
          </w:p>
        </w:tc>
      </w:tr>
    </w:tbl>
    <w:p w14:paraId="33F2E2F0" w14:textId="77777777" w:rsidR="009230C1" w:rsidRPr="00DC3621" w:rsidRDefault="009230C1" w:rsidP="00080317"/>
    <w:sectPr w:rsidR="009230C1" w:rsidRPr="00DC3621" w:rsidSect="002B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17"/>
    <w:rsid w:val="00075931"/>
    <w:rsid w:val="00080317"/>
    <w:rsid w:val="00211BA9"/>
    <w:rsid w:val="002B5350"/>
    <w:rsid w:val="002C6190"/>
    <w:rsid w:val="002F10FC"/>
    <w:rsid w:val="00353FCB"/>
    <w:rsid w:val="00403687"/>
    <w:rsid w:val="00496948"/>
    <w:rsid w:val="004F5F8A"/>
    <w:rsid w:val="00524D6E"/>
    <w:rsid w:val="0056477B"/>
    <w:rsid w:val="005E4506"/>
    <w:rsid w:val="00603E9B"/>
    <w:rsid w:val="007A52CF"/>
    <w:rsid w:val="008906F2"/>
    <w:rsid w:val="008D6E54"/>
    <w:rsid w:val="009230C1"/>
    <w:rsid w:val="00A04F79"/>
    <w:rsid w:val="00AD77BC"/>
    <w:rsid w:val="00C62821"/>
    <w:rsid w:val="00DC3621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0087F"/>
  <w15:docId w15:val="{82263447-7077-4EB4-A365-3CFCFC5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17"/>
    <w:pPr>
      <w:spacing w:after="160" w:line="288" w:lineRule="auto"/>
      <w:ind w:left="2160"/>
      <w:jc w:val="both"/>
    </w:pPr>
    <w:rPr>
      <w:rFonts w:eastAsiaTheme="minorEastAsia" w:cstheme="minorBidi"/>
      <w:color w:val="5A5A5A" w:themeColor="text1" w:themeTint="A5"/>
      <w:sz w:val="20"/>
      <w:szCs w:val="20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 w:line="240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 w:line="240" w:lineRule="auto"/>
      <w:ind w:left="0"/>
      <w:jc w:val="left"/>
      <w:outlineLvl w:val="3"/>
    </w:pPr>
    <w:rPr>
      <w:rFonts w:eastAsiaTheme="minorHAnsi" w:cs="Times New Roman"/>
      <w:b/>
      <w:bCs/>
      <w:color w:val="auto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 w:line="240" w:lineRule="auto"/>
      <w:ind w:left="0"/>
      <w:jc w:val="left"/>
      <w:outlineLvl w:val="4"/>
    </w:pPr>
    <w:rPr>
      <w:rFonts w:eastAsiaTheme="minorHAnsi" w:cs="Times New Roman"/>
      <w:b/>
      <w:bCs/>
      <w:i/>
      <w:iCs/>
      <w:color w:val="auto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5"/>
    </w:pPr>
    <w:rPr>
      <w:rFonts w:eastAsiaTheme="minorHAnsi" w:cs="Times New Roman"/>
      <w:b/>
      <w:bCs/>
      <w:color w:val="auto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6"/>
    </w:pPr>
    <w:rPr>
      <w:rFonts w:eastAsiaTheme="minorHAnsi" w:cs="Times New Roman"/>
      <w:color w:val="auto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7"/>
    </w:pPr>
    <w:rPr>
      <w:rFonts w:eastAsiaTheme="minorHAnsi" w:cs="Times New Roman"/>
      <w:i/>
      <w:iCs/>
      <w:color w:val="auto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 w:line="240" w:lineRule="auto"/>
      <w:ind w:left="0"/>
      <w:jc w:val="left"/>
      <w:outlineLvl w:val="8"/>
    </w:pPr>
    <w:rPr>
      <w:rFonts w:asciiTheme="majorHAnsi" w:eastAsiaTheme="majorEastAsia" w:hAnsiTheme="majorHAnsi" w:cs="Times New Roman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 w:line="240" w:lineRule="auto"/>
      <w:ind w:left="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 w:line="240" w:lineRule="auto"/>
      <w:ind w:left="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pPr>
      <w:spacing w:after="0" w:line="240" w:lineRule="auto"/>
      <w:ind w:left="0"/>
      <w:jc w:val="left"/>
    </w:pPr>
    <w:rPr>
      <w:rFonts w:eastAsiaTheme="minorHAnsi" w:cs="Times New Roman"/>
      <w:color w:val="auto"/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spacing w:after="0" w:line="240" w:lineRule="auto"/>
      <w:ind w:left="720"/>
      <w:contextualSpacing/>
      <w:jc w:val="left"/>
    </w:pPr>
    <w:rPr>
      <w:rFonts w:eastAsiaTheme="minorHAnsi" w:cs="Times New Roman"/>
      <w:color w:val="auto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211BA9"/>
    <w:pPr>
      <w:spacing w:after="0" w:line="240" w:lineRule="auto"/>
      <w:ind w:left="0"/>
      <w:jc w:val="left"/>
    </w:pPr>
    <w:rPr>
      <w:rFonts w:eastAsiaTheme="minorHAnsi" w:cs="Times New Roman"/>
      <w:i/>
      <w:color w:val="auto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spacing w:after="0" w:line="240" w:lineRule="auto"/>
      <w:ind w:left="720" w:right="720"/>
      <w:jc w:val="left"/>
    </w:pPr>
    <w:rPr>
      <w:rFonts w:eastAsiaTheme="minorHAnsi" w:cs="Times New Roman"/>
      <w:b/>
      <w:i/>
      <w:color w:val="auto"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1"/>
    <w:rsid w:val="00080317"/>
    <w:pPr>
      <w:spacing w:after="0" w:line="240" w:lineRule="auto"/>
      <w:ind w:left="2160"/>
    </w:pPr>
    <w:rPr>
      <w:rFonts w:eastAsiaTheme="minorEastAsia" w:cstheme="minorBidi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285</Value>
      <Value>214</Value>
      <Value>213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DJSC</TermName>
          <TermId xmlns="http://schemas.microsoft.com/office/infopath/2007/PartnerControls">c75943b4-cbef-440d-b9f9-66f183a96cd4</TermId>
        </TermInfo>
      </Terms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des archives de l'Etat</TermName>
          <TermId xmlns="http://schemas.microsoft.com/office/infopath/2007/PartnerControls">1a1cbad7-b933-463e-bd94-ad9eaa098ef3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OAEN</TermName>
          <TermId xmlns="http://schemas.microsoft.com/office/infopath/2007/PartnerControls">06acef6b-6a62-42c4-beeb-f5ac51186fb9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7AA7FF0DFD488F636CAFE702C469" ma:contentTypeVersion="1" ma:contentTypeDescription="Crée un document." ma:contentTypeScope="" ma:versionID="ba5d45dffaaa94d35a86935e0c7bc756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b37976ccd00ec49fd9bc586105ca35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32A9-BEE3-4B2E-BC10-8C1C169CAA14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19DCC3-8EF9-48C6-A838-35E47312D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1824-AD89-4F52-AD51-319784210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80DCF-2B90-4E6C-B0E3-B1CCB3EE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don ou dépôt archives communales</dc:title>
  <dc:creator>GiffardI</dc:creator>
  <cp:lastModifiedBy>Bischoff Sébastien</cp:lastModifiedBy>
  <cp:revision>2</cp:revision>
  <dcterms:created xsi:type="dcterms:W3CDTF">2025-12-08T13:53:00Z</dcterms:created>
  <dcterms:modified xsi:type="dcterms:W3CDTF">2025-12-08T13:53:00Z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0x010100E4BE7AA7FF0DFD488F636CAFE702C469</vt:lpwstr>
  </property>
  <property fmtid="{D5CDD505-2E9C-101B-9397-08002B2CF9AE}" pid="3" name="Entite">
    <vt:lpwstr>213;#Office des archives de l'Etat|1a1cbad7-b933-463e-bd94-ad9eaa098ef3</vt:lpwstr>
  </property>
  <property fmtid="{D5CDD505-2E9C-101B-9397-08002B2CF9AE}" pid="4" name="Theme">
    <vt:lpwstr/>
  </property>
  <property fmtid="{D5CDD505-2E9C-101B-9397-08002B2CF9AE}" pid="5" name="Departement">
    <vt:lpwstr>285;#DJSC|c75943b4-cbef-440d-b9f9-66f183a96cd4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214;#OAEN|06acef6b-6a62-42c4-beeb-f5ac51186fb9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